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B777" w14:textId="6F5AC631" w:rsidR="00D412F9" w:rsidRDefault="00D412F9" w:rsidP="00D412F9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14:paraId="40E42281" w14:textId="4CF57A67" w:rsidR="00D412F9" w:rsidRDefault="00D412F9" w:rsidP="00D412F9">
      <w:r>
        <w:rPr>
          <w:rFonts w:ascii="Times New Roman" w:hAnsi="Times New Roman" w:cs="Times New Roman"/>
          <w:sz w:val="24"/>
          <w:szCs w:val="24"/>
          <w:lang w:val="en-MY"/>
        </w:rPr>
        <w:t>Dear Friends and Partners,</w:t>
      </w:r>
    </w:p>
    <w:p w14:paraId="0B0C7347" w14:textId="77777777" w:rsidR="00D412F9" w:rsidRDefault="00D412F9" w:rsidP="00D412F9">
      <w:r>
        <w:rPr>
          <w:rFonts w:ascii="Times New Roman" w:hAnsi="Times New Roman" w:cs="Times New Roman"/>
          <w:lang w:val="en-US"/>
        </w:rPr>
        <w:t> </w:t>
      </w:r>
    </w:p>
    <w:p w14:paraId="77AF180C" w14:textId="77777777" w:rsidR="00D412F9" w:rsidRDefault="00D412F9" w:rsidP="00D412F9">
      <w:pPr>
        <w:jc w:val="both"/>
      </w:pPr>
      <w:r>
        <w:rPr>
          <w:rFonts w:ascii="Times New Roman" w:hAnsi="Times New Roman" w:cs="Times New Roman"/>
          <w:sz w:val="24"/>
          <w:szCs w:val="24"/>
          <w:lang w:val="en-MY"/>
        </w:rPr>
        <w:t>Warm greetings from the Caribbean!</w:t>
      </w:r>
    </w:p>
    <w:p w14:paraId="133A797A" w14:textId="77777777" w:rsidR="00D412F9" w:rsidRDefault="00D412F9" w:rsidP="00D412F9">
      <w:pPr>
        <w:jc w:val="both"/>
      </w:pPr>
      <w:r>
        <w:rPr>
          <w:rFonts w:ascii="Times New Roman" w:hAnsi="Times New Roman" w:cs="Times New Roman"/>
          <w:lang w:val="en-US"/>
        </w:rPr>
        <w:t> </w:t>
      </w:r>
    </w:p>
    <w:p w14:paraId="4552ED33" w14:textId="77777777" w:rsidR="00D412F9" w:rsidRDefault="00D412F9" w:rsidP="00D412F9">
      <w:pPr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Instituto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Tecnológico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Santo Domingo – INTEC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invites you to our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International Staff Week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schedule on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June 23 - 27, 2025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Santo Domingo, Dominican Republic.</w:t>
      </w:r>
    </w:p>
    <w:p w14:paraId="196299FE" w14:textId="77777777" w:rsidR="00D412F9" w:rsidRDefault="00D412F9" w:rsidP="00D412F9">
      <w:pPr>
        <w:pStyle w:val="editor-paragraph"/>
        <w:jc w:val="both"/>
      </w:pPr>
      <w:r>
        <w:rPr>
          <w:lang w:val="en-MY"/>
        </w:rPr>
        <w:t xml:space="preserve">We will be happy to host academic and administrative staff members from several areas of your institution who will be interested in participate. </w:t>
      </w:r>
      <w:r>
        <w:rPr>
          <w:lang w:val="en-MY" w:eastAsia="en-US"/>
        </w:rPr>
        <w:t xml:space="preserve">We advised participants to contact their Mobility/Internationalization/Exchange department in order to know process of getting the </w:t>
      </w:r>
      <w:r>
        <w:rPr>
          <w:b/>
          <w:bCs/>
          <w:lang w:val="en-US"/>
        </w:rPr>
        <w:t>Erasmus+ grant</w:t>
      </w:r>
      <w:r>
        <w:rPr>
          <w:lang w:val="en-US"/>
        </w:rPr>
        <w:t xml:space="preserve"> (KA131 AND KA717) or </w:t>
      </w:r>
      <w:r>
        <w:rPr>
          <w:b/>
          <w:bCs/>
          <w:lang w:val="en-US"/>
        </w:rPr>
        <w:t>Compostela grants</w:t>
      </w:r>
      <w:r>
        <w:rPr>
          <w:lang w:val="en-US"/>
        </w:rPr>
        <w:t>, provided by their home institution. In case that we do not have Erasmus+ agreement between our institutions, you are still welcome in this event.</w:t>
      </w:r>
    </w:p>
    <w:p w14:paraId="76BA5E4A" w14:textId="77777777" w:rsidR="00D412F9" w:rsidRDefault="00D412F9" w:rsidP="00D412F9">
      <w:pPr>
        <w:jc w:val="both"/>
      </w:pPr>
      <w:r>
        <w:rPr>
          <w:rFonts w:ascii="Times New Roman" w:hAnsi="Times New Roman" w:cs="Times New Roman"/>
          <w:sz w:val="24"/>
          <w:szCs w:val="24"/>
          <w:lang w:val="en-MY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lang w:val="en-MY"/>
        </w:rPr>
        <w:t xml:space="preserve">International Staff Week </w:t>
      </w:r>
      <w:r>
        <w:rPr>
          <w:rFonts w:ascii="Times New Roman" w:hAnsi="Times New Roman" w:cs="Times New Roman"/>
          <w:sz w:val="24"/>
          <w:szCs w:val="24"/>
          <w:lang w:val="en-MY"/>
        </w:rPr>
        <w:t xml:space="preserve">is based on and seeks to achieve the following opportunities: </w:t>
      </w:r>
    </w:p>
    <w:p w14:paraId="66C045DA" w14:textId="77777777" w:rsidR="00D412F9" w:rsidRDefault="00D412F9" w:rsidP="00D412F9">
      <w:pPr>
        <w:jc w:val="both"/>
      </w:pPr>
      <w:r>
        <w:rPr>
          <w:rFonts w:ascii="Times New Roman" w:hAnsi="Times New Roman" w:cs="Times New Roman"/>
          <w:lang w:val="en-US"/>
        </w:rPr>
        <w:t> </w:t>
      </w:r>
    </w:p>
    <w:p w14:paraId="79449788" w14:textId="77777777" w:rsidR="00D412F9" w:rsidRDefault="00D412F9" w:rsidP="00D412F9">
      <w:pPr>
        <w:pStyle w:val="ListeParagraf"/>
        <w:numPr>
          <w:ilvl w:val="0"/>
          <w:numId w:val="1"/>
        </w:numPr>
        <w:spacing w:before="0" w:beforeAutospacing="0" w:after="0" w:afterAutospacing="0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  <w:lang w:val="en-MY"/>
        </w:rPr>
        <w:t>Knowledge about the Higher Education Dominican Republic;</w:t>
      </w:r>
    </w:p>
    <w:p w14:paraId="5776265B" w14:textId="77777777" w:rsidR="00D412F9" w:rsidRDefault="00D412F9" w:rsidP="00D412F9">
      <w:pPr>
        <w:pStyle w:val="ListeParagraf"/>
        <w:numPr>
          <w:ilvl w:val="0"/>
          <w:numId w:val="1"/>
        </w:numPr>
        <w:spacing w:before="0" w:beforeAutospacing="0" w:after="0" w:afterAutospacing="0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  <w:lang w:val="en-MY"/>
        </w:rPr>
        <w:t>Role and results of the HE alignment of the Erasmus+ Priorities;</w:t>
      </w:r>
    </w:p>
    <w:p w14:paraId="6AAA44E7" w14:textId="77777777" w:rsidR="00D412F9" w:rsidRDefault="00D412F9" w:rsidP="00D412F9">
      <w:pPr>
        <w:pStyle w:val="ListeParagraf"/>
        <w:numPr>
          <w:ilvl w:val="0"/>
          <w:numId w:val="1"/>
        </w:numPr>
        <w:spacing w:before="0" w:beforeAutospacing="0" w:after="0" w:afterAutospacing="0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  <w:lang w:val="en-MY"/>
        </w:rPr>
        <w:t>Knowledge about Dominican Republic history and culture;</w:t>
      </w:r>
    </w:p>
    <w:p w14:paraId="21223593" w14:textId="77777777" w:rsidR="00D412F9" w:rsidRDefault="00D412F9" w:rsidP="00D412F9">
      <w:pPr>
        <w:pStyle w:val="ListeParagraf"/>
        <w:numPr>
          <w:ilvl w:val="0"/>
          <w:numId w:val="1"/>
        </w:numPr>
        <w:spacing w:before="0" w:beforeAutospacing="0" w:after="0" w:afterAutospacing="0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  <w:lang w:val="en-MY"/>
        </w:rPr>
        <w:t xml:space="preserve">Exchange of best practices for participants and share experiences of cooperation; </w:t>
      </w:r>
    </w:p>
    <w:p w14:paraId="386E1235" w14:textId="77777777" w:rsidR="00D412F9" w:rsidRDefault="00D412F9" w:rsidP="00D412F9">
      <w:pPr>
        <w:pStyle w:val="ListeParagraf"/>
        <w:numPr>
          <w:ilvl w:val="0"/>
          <w:numId w:val="1"/>
        </w:numPr>
        <w:spacing w:before="0" w:beforeAutospacing="0" w:after="0" w:afterAutospacing="0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  <w:lang w:val="en-MY"/>
        </w:rPr>
        <w:t>Guest lectures for students.</w:t>
      </w:r>
    </w:p>
    <w:p w14:paraId="71BD51DE" w14:textId="77777777" w:rsidR="00D412F9" w:rsidRDefault="00D412F9" w:rsidP="00D412F9">
      <w:pPr>
        <w:pStyle w:val="editor-paragraph"/>
      </w:pPr>
      <w:r>
        <w:rPr>
          <w:rFonts w:ascii="Calibri" w:hAnsi="Calibri" w:cs="Calibri"/>
          <w:b/>
          <w:bCs/>
          <w:sz w:val="22"/>
          <w:szCs w:val="22"/>
          <w:lang w:val="en-MY" w:eastAsia="en-US"/>
        </w:rPr>
        <w:t> </w:t>
      </w:r>
    </w:p>
    <w:p w14:paraId="06FAB0F5" w14:textId="77777777" w:rsidR="00D412F9" w:rsidRDefault="00D412F9" w:rsidP="00D412F9">
      <w:pPr>
        <w:pStyle w:val="editor-paragraph"/>
      </w:pPr>
      <w:r>
        <w:rPr>
          <w:b/>
          <w:bCs/>
          <w:lang w:val="en-MY" w:eastAsia="en-US"/>
        </w:rPr>
        <w:t>REGISTRATION</w:t>
      </w:r>
    </w:p>
    <w:p w14:paraId="5A634B7E" w14:textId="77777777" w:rsidR="00D412F9" w:rsidRDefault="00D412F9" w:rsidP="00D412F9">
      <w:pPr>
        <w:pStyle w:val="editor-paragraph"/>
        <w:jc w:val="both"/>
      </w:pPr>
      <w:r>
        <w:rPr>
          <w:lang w:val="en-MY"/>
        </w:rPr>
        <w:t xml:space="preserve">Register now through the following </w:t>
      </w:r>
      <w:hyperlink r:id="rId5" w:history="1">
        <w:r>
          <w:rPr>
            <w:rStyle w:val="Kpr"/>
            <w:lang w:val="en-MY"/>
          </w:rPr>
          <w:t>link</w:t>
        </w:r>
      </w:hyperlink>
      <w:r>
        <w:rPr>
          <w:rStyle w:val="Kpr"/>
          <w:lang w:val="en-MY"/>
        </w:rPr>
        <w:t xml:space="preserve">. </w:t>
      </w:r>
      <w:r>
        <w:rPr>
          <w:lang w:val="en-MY"/>
        </w:rPr>
        <w:t xml:space="preserve">The deadline for the registration application is </w:t>
      </w:r>
      <w:r>
        <w:rPr>
          <w:b/>
          <w:bCs/>
          <w:lang w:val="en-MY"/>
        </w:rPr>
        <w:t>February 28, 2025.</w:t>
      </w:r>
      <w:r>
        <w:rPr>
          <w:lang w:val="en-MY"/>
        </w:rPr>
        <w:t xml:space="preserve"> After filling this form, please submit the documents for the application process.</w:t>
      </w:r>
      <w:r>
        <w:rPr>
          <w:lang w:val="en-MY" w:eastAsia="en-US"/>
        </w:rPr>
        <w:t xml:space="preserve"> </w:t>
      </w:r>
    </w:p>
    <w:p w14:paraId="2E540C39" w14:textId="77777777" w:rsidR="00D412F9" w:rsidRDefault="00D412F9" w:rsidP="00D412F9">
      <w:pPr>
        <w:pStyle w:val="editor-paragraph"/>
        <w:jc w:val="both"/>
      </w:pPr>
      <w:r>
        <w:rPr>
          <w:b/>
          <w:bCs/>
          <w:lang w:val="en-MY" w:eastAsia="en-US"/>
        </w:rPr>
        <w:t>APPLICATION</w:t>
      </w:r>
    </w:p>
    <w:p w14:paraId="6965AC50" w14:textId="77777777" w:rsidR="00D412F9" w:rsidRDefault="00D412F9" w:rsidP="00D412F9">
      <w:pPr>
        <w:pStyle w:val="editor-paragraph"/>
        <w:jc w:val="both"/>
      </w:pPr>
      <w:r>
        <w:rPr>
          <w:lang w:val="en-MY" w:eastAsia="en-US"/>
        </w:rPr>
        <w:t xml:space="preserve">The interested parties must complete all the documents listed below and send them to </w:t>
      </w:r>
      <w:hyperlink r:id="rId6" w:history="1">
        <w:r>
          <w:rPr>
            <w:rStyle w:val="Kpr"/>
            <w:lang w:val="en-MY" w:eastAsia="en-US"/>
          </w:rPr>
          <w:t>cristal.cespedes@intec.edu.do</w:t>
        </w:r>
      </w:hyperlink>
      <w:r>
        <w:rPr>
          <w:lang w:val="en-MY" w:eastAsia="en-US"/>
        </w:rPr>
        <w:t xml:space="preserve"> with the subject </w:t>
      </w:r>
      <w:r>
        <w:rPr>
          <w:i/>
          <w:iCs/>
          <w:lang w:val="en-MY"/>
        </w:rPr>
        <w:t>"ISW 2025. Application documents"</w:t>
      </w:r>
      <w:r>
        <w:rPr>
          <w:lang w:val="en-MY"/>
        </w:rPr>
        <w:t>:</w:t>
      </w:r>
    </w:p>
    <w:p w14:paraId="7C906F72" w14:textId="77777777" w:rsidR="00D412F9" w:rsidRDefault="00D412F9" w:rsidP="00D412F9">
      <w:pPr>
        <w:pStyle w:val="editor-paragraph"/>
        <w:numPr>
          <w:ilvl w:val="0"/>
          <w:numId w:val="2"/>
        </w:numPr>
        <w:ind w:left="709" w:hanging="142"/>
        <w:jc w:val="both"/>
      </w:pPr>
      <w:r>
        <w:rPr>
          <w:lang w:val="en-MY" w:eastAsia="en-US"/>
        </w:rPr>
        <w:t xml:space="preserve">Form “Incoming Mobility Application Form Academic and Administrative Staff (GAC-FR-077)” filled (see </w:t>
      </w:r>
      <w:proofErr w:type="spellStart"/>
      <w:r>
        <w:rPr>
          <w:lang w:val="en-MY" w:eastAsia="en-US"/>
        </w:rPr>
        <w:t>attachement</w:t>
      </w:r>
      <w:proofErr w:type="spellEnd"/>
      <w:r>
        <w:rPr>
          <w:lang w:val="en-MY" w:eastAsia="en-US"/>
        </w:rPr>
        <w:t xml:space="preserve">). </w:t>
      </w:r>
    </w:p>
    <w:p w14:paraId="4C106851" w14:textId="77777777" w:rsidR="00D412F9" w:rsidRDefault="00D412F9" w:rsidP="00D412F9">
      <w:pPr>
        <w:pStyle w:val="editor-paragraph"/>
        <w:numPr>
          <w:ilvl w:val="0"/>
          <w:numId w:val="2"/>
        </w:numPr>
        <w:ind w:left="709" w:hanging="142"/>
        <w:jc w:val="both"/>
      </w:pPr>
      <w:r>
        <w:rPr>
          <w:lang w:val="en-MY" w:eastAsia="en-US"/>
        </w:rPr>
        <w:t>Training and/or learning agreement (only for participants under the Erasmus+ Program) or Work Plan (only for participants under Compostela Network).</w:t>
      </w:r>
    </w:p>
    <w:p w14:paraId="2C7EC7AA" w14:textId="77777777" w:rsidR="00D412F9" w:rsidRDefault="00D412F9" w:rsidP="00D412F9">
      <w:pPr>
        <w:pStyle w:val="editor-paragraph"/>
        <w:numPr>
          <w:ilvl w:val="0"/>
          <w:numId w:val="2"/>
        </w:numPr>
        <w:ind w:left="709" w:hanging="142"/>
        <w:jc w:val="both"/>
      </w:pPr>
      <w:r>
        <w:rPr>
          <w:lang w:val="en-MY" w:eastAsia="en-US"/>
        </w:rPr>
        <w:t>Nomination Letter by Home Institution.</w:t>
      </w:r>
    </w:p>
    <w:p w14:paraId="16BE8F3D" w14:textId="77777777" w:rsidR="00D412F9" w:rsidRDefault="00D412F9" w:rsidP="00D412F9">
      <w:pPr>
        <w:pStyle w:val="editor-paragraph"/>
        <w:numPr>
          <w:ilvl w:val="0"/>
          <w:numId w:val="2"/>
        </w:numPr>
        <w:ind w:left="709" w:hanging="142"/>
        <w:jc w:val="both"/>
      </w:pPr>
      <w:r>
        <w:rPr>
          <w:lang w:val="en-MY" w:eastAsia="en-US"/>
        </w:rPr>
        <w:t xml:space="preserve">Curriculum Vitae (of preference with </w:t>
      </w:r>
      <w:proofErr w:type="spellStart"/>
      <w:r>
        <w:rPr>
          <w:lang w:val="en-MY" w:eastAsia="en-US"/>
        </w:rPr>
        <w:t>Europass</w:t>
      </w:r>
      <w:proofErr w:type="spellEnd"/>
      <w:r>
        <w:rPr>
          <w:lang w:val="en-MY" w:eastAsia="en-US"/>
        </w:rPr>
        <w:t xml:space="preserve"> format).</w:t>
      </w:r>
    </w:p>
    <w:p w14:paraId="2789DFC4" w14:textId="77777777" w:rsidR="00D412F9" w:rsidRDefault="00D412F9" w:rsidP="00D412F9">
      <w:pPr>
        <w:pStyle w:val="editor-paragraph"/>
        <w:numPr>
          <w:ilvl w:val="0"/>
          <w:numId w:val="2"/>
        </w:numPr>
        <w:ind w:left="709" w:hanging="142"/>
        <w:jc w:val="both"/>
      </w:pPr>
      <w:r>
        <w:rPr>
          <w:lang w:val="en-MY" w:eastAsia="en-US"/>
        </w:rPr>
        <w:t>Passport scan.</w:t>
      </w:r>
    </w:p>
    <w:p w14:paraId="6F5A3C6A" w14:textId="77777777" w:rsidR="00D412F9" w:rsidRDefault="00D412F9" w:rsidP="00D412F9">
      <w:pPr>
        <w:pStyle w:val="editor-paragraph"/>
        <w:numPr>
          <w:ilvl w:val="0"/>
          <w:numId w:val="2"/>
        </w:numPr>
        <w:ind w:left="709" w:hanging="142"/>
        <w:jc w:val="both"/>
      </w:pPr>
      <w:r>
        <w:rPr>
          <w:lang w:val="en-MY" w:eastAsia="en-US"/>
        </w:rPr>
        <w:t>Profile picture. In formats JPEG, JPG or PNG.</w:t>
      </w:r>
    </w:p>
    <w:p w14:paraId="73CCA305" w14:textId="77777777" w:rsidR="00D412F9" w:rsidRDefault="00D412F9" w:rsidP="00D412F9">
      <w:pPr>
        <w:pStyle w:val="editor-paragraph"/>
        <w:numPr>
          <w:ilvl w:val="0"/>
          <w:numId w:val="2"/>
        </w:numPr>
        <w:ind w:left="709" w:hanging="142"/>
        <w:jc w:val="both"/>
      </w:pPr>
      <w:r>
        <w:rPr>
          <w:lang w:val="en-MY" w:eastAsia="en-US"/>
        </w:rPr>
        <w:t>Short description of your profile.</w:t>
      </w:r>
      <w:r>
        <w:rPr>
          <w:lang w:val="en-MY"/>
        </w:rPr>
        <w:t xml:space="preserve"> </w:t>
      </w:r>
    </w:p>
    <w:p w14:paraId="0C96E20B" w14:textId="77777777" w:rsidR="00D412F9" w:rsidRDefault="00D412F9" w:rsidP="00D412F9">
      <w:pPr>
        <w:pStyle w:val="editor-paragraph"/>
        <w:jc w:val="both"/>
      </w:pPr>
      <w:r>
        <w:rPr>
          <w:lang w:val="en-MY" w:eastAsia="en-US"/>
        </w:rPr>
        <w:t xml:space="preserve">We recommend to send the above-mentioned documents until </w:t>
      </w:r>
      <w:r>
        <w:rPr>
          <w:b/>
          <w:bCs/>
          <w:lang w:val="en-US"/>
        </w:rPr>
        <w:t>March 31, 2025</w:t>
      </w:r>
      <w:r>
        <w:rPr>
          <w:lang w:val="en-US"/>
        </w:rPr>
        <w:t>, as we are working with a limited number of participants and we must complete the whole application process within the time limit.</w:t>
      </w:r>
    </w:p>
    <w:p w14:paraId="136A70C7" w14:textId="77777777" w:rsidR="00D412F9" w:rsidRDefault="00D412F9" w:rsidP="00D412F9">
      <w:pPr>
        <w:pStyle w:val="editor-paragraph"/>
      </w:pPr>
      <w:r>
        <w:rPr>
          <w:b/>
          <w:bCs/>
          <w:lang w:val="en-MY" w:eastAsia="en-US"/>
        </w:rPr>
        <w:lastRenderedPageBreak/>
        <w:t>FEE PAYMENT</w:t>
      </w:r>
    </w:p>
    <w:p w14:paraId="75753F48" w14:textId="77777777" w:rsidR="00D412F9" w:rsidRDefault="00D412F9" w:rsidP="00D412F9">
      <w:pPr>
        <w:pStyle w:val="editor-paragraph"/>
        <w:jc w:val="both"/>
      </w:pPr>
      <w:r>
        <w:rPr>
          <w:lang w:val="en-MY" w:eastAsia="en-US"/>
        </w:rPr>
        <w:t>In order to make the payment of the registration fee to this event, that would be use for management and arrangements</w:t>
      </w:r>
      <w:r>
        <w:rPr>
          <w:lang w:val="en-US"/>
        </w:rPr>
        <w:t xml:space="preserve">, please find attached the bank information for the transaction (registration fee is </w:t>
      </w:r>
      <w:r>
        <w:rPr>
          <w:b/>
          <w:bCs/>
          <w:lang w:val="en-US"/>
        </w:rPr>
        <w:t>EUR 80.00</w:t>
      </w:r>
      <w:r>
        <w:rPr>
          <w:lang w:val="en-US"/>
        </w:rPr>
        <w:t xml:space="preserve"> per participant). Please share your transaction receipt to </w:t>
      </w:r>
      <w:hyperlink r:id="rId7" w:history="1">
        <w:r>
          <w:rPr>
            <w:rStyle w:val="Kpr"/>
            <w:lang w:val="en-US"/>
          </w:rPr>
          <w:t>cristal.cespedes@intec.edu.do</w:t>
        </w:r>
      </w:hyperlink>
      <w:r>
        <w:rPr>
          <w:lang w:val="en-US"/>
        </w:rPr>
        <w:t xml:space="preserve"> with the subject “</w:t>
      </w:r>
      <w:r>
        <w:rPr>
          <w:i/>
          <w:iCs/>
          <w:lang w:val="en-US"/>
        </w:rPr>
        <w:t>ISW June 2025 (full name) (include your institution acronym</w:t>
      </w:r>
      <w:r>
        <w:rPr>
          <w:lang w:val="en-US"/>
        </w:rPr>
        <w:t>)”.</w:t>
      </w:r>
    </w:p>
    <w:p w14:paraId="2E09A7D1" w14:textId="77777777" w:rsidR="00D412F9" w:rsidRDefault="00D412F9" w:rsidP="00D412F9">
      <w:pPr>
        <w:pStyle w:val="editor-paragraph"/>
        <w:jc w:val="both"/>
      </w:pPr>
      <w:r>
        <w:rPr>
          <w:lang w:val="en-MY" w:eastAsia="en-US"/>
        </w:rPr>
        <w:t xml:space="preserve">For any consultation, feel free to contact us by email or via WhatsApp in case of emergency at +1-849-207-1044 (Cristal </w:t>
      </w:r>
      <w:proofErr w:type="spellStart"/>
      <w:r>
        <w:rPr>
          <w:lang w:val="en-MY" w:eastAsia="en-US"/>
        </w:rPr>
        <w:t>Céspedes</w:t>
      </w:r>
      <w:proofErr w:type="spellEnd"/>
      <w:r>
        <w:rPr>
          <w:lang w:val="en-MY" w:eastAsia="en-US"/>
        </w:rPr>
        <w:t>).</w:t>
      </w:r>
      <w:r>
        <w:rPr>
          <w:lang w:val="en-MY"/>
        </w:rPr>
        <w:t xml:space="preserve"> </w:t>
      </w:r>
    </w:p>
    <w:p w14:paraId="4377BDBD" w14:textId="77777777" w:rsidR="00D412F9" w:rsidRDefault="00D412F9" w:rsidP="00D412F9">
      <w:pPr>
        <w:pStyle w:val="editor-paragraph"/>
        <w:jc w:val="both"/>
      </w:pPr>
      <w:r>
        <w:rPr>
          <w:lang w:val="en-MY" w:eastAsia="en-US"/>
        </w:rPr>
        <w:t>We look forward to see you!</w:t>
      </w:r>
    </w:p>
    <w:p w14:paraId="63B6DA11" w14:textId="77777777" w:rsidR="00D412F9" w:rsidRDefault="00D412F9" w:rsidP="00D412F9">
      <w:r>
        <w:rPr>
          <w:b/>
          <w:bCs/>
          <w:color w:val="000000"/>
          <w:sz w:val="20"/>
          <w:szCs w:val="20"/>
          <w:lang w:eastAsia="es-DO"/>
        </w:rPr>
        <w:t xml:space="preserve">Maria </w:t>
      </w:r>
      <w:proofErr w:type="spellStart"/>
      <w:r>
        <w:rPr>
          <w:b/>
          <w:bCs/>
          <w:color w:val="000000"/>
          <w:sz w:val="20"/>
          <w:szCs w:val="20"/>
          <w:lang w:eastAsia="es-DO"/>
        </w:rPr>
        <w:t>Luisa</w:t>
      </w:r>
      <w:proofErr w:type="spellEnd"/>
      <w:r>
        <w:rPr>
          <w:b/>
          <w:bCs/>
          <w:color w:val="000000"/>
          <w:sz w:val="20"/>
          <w:szCs w:val="20"/>
          <w:lang w:eastAsia="es-DO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es-DO"/>
        </w:rPr>
        <w:t>Ferrand</w:t>
      </w:r>
      <w:proofErr w:type="spellEnd"/>
      <w:r>
        <w:rPr>
          <w:b/>
          <w:bCs/>
          <w:color w:val="000000"/>
          <w:sz w:val="20"/>
          <w:szCs w:val="20"/>
          <w:lang w:eastAsia="es-DO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es-DO"/>
        </w:rPr>
        <w:t>Estepan</w:t>
      </w:r>
      <w:proofErr w:type="spellEnd"/>
    </w:p>
    <w:p w14:paraId="78D8B948" w14:textId="77777777" w:rsidR="00D412F9" w:rsidRDefault="00D412F9" w:rsidP="00D412F9">
      <w:proofErr w:type="spellStart"/>
      <w:r>
        <w:rPr>
          <w:color w:val="000000"/>
          <w:sz w:val="20"/>
          <w:szCs w:val="20"/>
          <w:lang w:eastAsia="es-DO"/>
        </w:rPr>
        <w:t>Erasmus</w:t>
      </w:r>
      <w:proofErr w:type="spellEnd"/>
      <w:r>
        <w:rPr>
          <w:color w:val="000000"/>
          <w:sz w:val="20"/>
          <w:szCs w:val="20"/>
          <w:lang w:eastAsia="es-DO"/>
        </w:rPr>
        <w:t xml:space="preserve">+ </w:t>
      </w:r>
      <w:proofErr w:type="spellStart"/>
      <w:r>
        <w:rPr>
          <w:color w:val="000000"/>
          <w:sz w:val="20"/>
          <w:szCs w:val="20"/>
          <w:lang w:eastAsia="es-DO"/>
        </w:rPr>
        <w:t>and</w:t>
      </w:r>
      <w:proofErr w:type="spellEnd"/>
      <w:r>
        <w:rPr>
          <w:color w:val="000000"/>
          <w:sz w:val="20"/>
          <w:szCs w:val="20"/>
          <w:lang w:eastAsia="es-DO"/>
        </w:rPr>
        <w:t xml:space="preserve"> </w:t>
      </w:r>
      <w:proofErr w:type="spellStart"/>
      <w:r>
        <w:rPr>
          <w:color w:val="000000"/>
          <w:sz w:val="20"/>
          <w:szCs w:val="20"/>
          <w:lang w:eastAsia="es-DO"/>
        </w:rPr>
        <w:t>Institutional</w:t>
      </w:r>
      <w:proofErr w:type="spellEnd"/>
      <w:r>
        <w:rPr>
          <w:color w:val="000000"/>
          <w:sz w:val="20"/>
          <w:szCs w:val="20"/>
          <w:lang w:eastAsia="es-DO"/>
        </w:rPr>
        <w:t xml:space="preserve"> </w:t>
      </w:r>
      <w:proofErr w:type="spellStart"/>
      <w:r>
        <w:rPr>
          <w:color w:val="000000"/>
          <w:sz w:val="20"/>
          <w:szCs w:val="20"/>
          <w:lang w:eastAsia="es-DO"/>
        </w:rPr>
        <w:t>Mobility</w:t>
      </w:r>
      <w:proofErr w:type="spellEnd"/>
      <w:r>
        <w:rPr>
          <w:color w:val="000000"/>
          <w:sz w:val="20"/>
          <w:szCs w:val="20"/>
          <w:lang w:eastAsia="es-DO"/>
        </w:rPr>
        <w:t xml:space="preserve"> </w:t>
      </w:r>
      <w:proofErr w:type="spellStart"/>
      <w:r>
        <w:rPr>
          <w:color w:val="000000"/>
          <w:sz w:val="20"/>
          <w:szCs w:val="20"/>
          <w:lang w:eastAsia="es-DO"/>
        </w:rPr>
        <w:t>Director</w:t>
      </w:r>
      <w:proofErr w:type="spellEnd"/>
    </w:p>
    <w:p w14:paraId="2D48E9B5" w14:textId="77777777" w:rsidR="00D412F9" w:rsidRDefault="00D412F9" w:rsidP="00D412F9">
      <w:r>
        <w:rPr>
          <w:color w:val="000000"/>
          <w:sz w:val="20"/>
          <w:szCs w:val="20"/>
          <w:lang w:eastAsia="es-DO"/>
        </w:rPr>
        <w:t>PIC CODE 898603442</w:t>
      </w:r>
    </w:p>
    <w:p w14:paraId="613A839E" w14:textId="77777777" w:rsidR="00D412F9" w:rsidRDefault="00D412F9" w:rsidP="00D412F9">
      <w:r>
        <w:rPr>
          <w:color w:val="000000"/>
          <w:sz w:val="20"/>
          <w:szCs w:val="20"/>
          <w:lang w:eastAsia="es-DO"/>
        </w:rPr>
        <w:t>OID: E10213195</w:t>
      </w:r>
    </w:p>
    <w:p w14:paraId="1CD82D73" w14:textId="77777777" w:rsidR="00D412F9" w:rsidRDefault="00D412F9" w:rsidP="00D412F9">
      <w:proofErr w:type="spellStart"/>
      <w:r>
        <w:rPr>
          <w:b/>
          <w:bCs/>
          <w:color w:val="000000"/>
          <w:sz w:val="20"/>
          <w:szCs w:val="20"/>
          <w:lang w:eastAsia="es-DO"/>
        </w:rPr>
        <w:t>Instituto</w:t>
      </w:r>
      <w:proofErr w:type="spellEnd"/>
      <w:r>
        <w:rPr>
          <w:b/>
          <w:bCs/>
          <w:color w:val="000000"/>
          <w:sz w:val="20"/>
          <w:szCs w:val="20"/>
          <w:lang w:eastAsia="es-DO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es-DO"/>
        </w:rPr>
        <w:t>Tecnológico</w:t>
      </w:r>
      <w:proofErr w:type="spellEnd"/>
      <w:r>
        <w:rPr>
          <w:b/>
          <w:bCs/>
          <w:color w:val="000000"/>
          <w:sz w:val="20"/>
          <w:szCs w:val="20"/>
          <w:lang w:eastAsia="es-DO"/>
        </w:rPr>
        <w:t xml:space="preserve"> de Santo Domingo </w:t>
      </w:r>
      <w:proofErr w:type="gramStart"/>
      <w:r>
        <w:rPr>
          <w:b/>
          <w:bCs/>
          <w:color w:val="000000"/>
          <w:sz w:val="20"/>
          <w:szCs w:val="20"/>
          <w:lang w:eastAsia="es-DO"/>
        </w:rPr>
        <w:t>•  INTEC</w:t>
      </w:r>
      <w:proofErr w:type="gramEnd"/>
    </w:p>
    <w:p w14:paraId="2C546195" w14:textId="77777777" w:rsidR="00D412F9" w:rsidRDefault="00D412F9" w:rsidP="00D412F9">
      <w:r>
        <w:rPr>
          <w:color w:val="000000"/>
          <w:sz w:val="20"/>
          <w:szCs w:val="20"/>
          <w:lang w:eastAsia="es-DO"/>
        </w:rPr>
        <w:t xml:space="preserve">Av. Los </w:t>
      </w:r>
      <w:proofErr w:type="spellStart"/>
      <w:r>
        <w:rPr>
          <w:color w:val="000000"/>
          <w:sz w:val="20"/>
          <w:szCs w:val="20"/>
          <w:lang w:eastAsia="es-DO"/>
        </w:rPr>
        <w:t>Próceres</w:t>
      </w:r>
      <w:proofErr w:type="spellEnd"/>
      <w:r>
        <w:rPr>
          <w:color w:val="000000"/>
          <w:sz w:val="20"/>
          <w:szCs w:val="20"/>
          <w:lang w:eastAsia="es-DO"/>
        </w:rPr>
        <w:t xml:space="preserve">, </w:t>
      </w:r>
      <w:proofErr w:type="spellStart"/>
      <w:r>
        <w:rPr>
          <w:color w:val="000000"/>
          <w:sz w:val="20"/>
          <w:szCs w:val="20"/>
          <w:lang w:eastAsia="es-DO"/>
        </w:rPr>
        <w:t>Jardines</w:t>
      </w:r>
      <w:proofErr w:type="spellEnd"/>
      <w:r>
        <w:rPr>
          <w:color w:val="000000"/>
          <w:sz w:val="20"/>
          <w:szCs w:val="20"/>
          <w:lang w:eastAsia="es-DO"/>
        </w:rPr>
        <w:t xml:space="preserve"> del </w:t>
      </w:r>
      <w:proofErr w:type="spellStart"/>
      <w:r>
        <w:rPr>
          <w:color w:val="000000"/>
          <w:sz w:val="20"/>
          <w:szCs w:val="20"/>
          <w:lang w:eastAsia="es-DO"/>
        </w:rPr>
        <w:t>Norte</w:t>
      </w:r>
      <w:proofErr w:type="spellEnd"/>
      <w:r>
        <w:rPr>
          <w:color w:val="000000"/>
          <w:sz w:val="20"/>
          <w:szCs w:val="20"/>
          <w:lang w:eastAsia="es-DO"/>
        </w:rPr>
        <w:t>.  P.O. Box 342-9 y 249-2</w:t>
      </w:r>
    </w:p>
    <w:p w14:paraId="3C304B93" w14:textId="77777777" w:rsidR="00D412F9" w:rsidRDefault="00D412F9" w:rsidP="00D412F9">
      <w:r>
        <w:rPr>
          <w:color w:val="000000"/>
          <w:sz w:val="20"/>
          <w:szCs w:val="20"/>
          <w:lang w:eastAsia="es-DO"/>
        </w:rPr>
        <w:t xml:space="preserve">Santo Domingo, </w:t>
      </w:r>
      <w:proofErr w:type="spellStart"/>
      <w:r>
        <w:rPr>
          <w:color w:val="000000"/>
          <w:sz w:val="20"/>
          <w:szCs w:val="20"/>
          <w:lang w:eastAsia="es-DO"/>
        </w:rPr>
        <w:t>Dominican</w:t>
      </w:r>
      <w:proofErr w:type="spellEnd"/>
      <w:r>
        <w:rPr>
          <w:color w:val="000000"/>
          <w:sz w:val="20"/>
          <w:szCs w:val="20"/>
          <w:lang w:eastAsia="es-DO"/>
        </w:rPr>
        <w:t xml:space="preserve"> </w:t>
      </w:r>
      <w:proofErr w:type="spellStart"/>
      <w:r>
        <w:rPr>
          <w:color w:val="000000"/>
          <w:sz w:val="20"/>
          <w:szCs w:val="20"/>
          <w:lang w:eastAsia="es-DO"/>
        </w:rPr>
        <w:t>Republic</w:t>
      </w:r>
      <w:proofErr w:type="spellEnd"/>
      <w:r>
        <w:rPr>
          <w:color w:val="000000"/>
          <w:sz w:val="20"/>
          <w:szCs w:val="20"/>
          <w:lang w:eastAsia="es-DO"/>
        </w:rPr>
        <w:t>.</w:t>
      </w:r>
    </w:p>
    <w:p w14:paraId="23D013F5" w14:textId="77777777" w:rsidR="00D412F9" w:rsidRDefault="00D412F9" w:rsidP="00D412F9">
      <w:proofErr w:type="gramStart"/>
      <w:r>
        <w:rPr>
          <w:color w:val="000000"/>
          <w:sz w:val="20"/>
          <w:szCs w:val="20"/>
          <w:lang w:val="en-US" w:eastAsia="es-DO"/>
        </w:rPr>
        <w:t>Office  809.567.9271</w:t>
      </w:r>
      <w:proofErr w:type="gramEnd"/>
      <w:r>
        <w:rPr>
          <w:color w:val="000000"/>
          <w:sz w:val="20"/>
          <w:szCs w:val="20"/>
          <w:lang w:val="en-US" w:eastAsia="es-DO"/>
        </w:rPr>
        <w:t xml:space="preserve"> x 422 / </w:t>
      </w:r>
      <w:proofErr w:type="spellStart"/>
      <w:r>
        <w:rPr>
          <w:color w:val="000000"/>
          <w:sz w:val="20"/>
          <w:szCs w:val="20"/>
          <w:lang w:val="en-US" w:eastAsia="es-DO"/>
        </w:rPr>
        <w:t>Cel</w:t>
      </w:r>
      <w:proofErr w:type="spellEnd"/>
      <w:r>
        <w:rPr>
          <w:color w:val="000000"/>
          <w:sz w:val="20"/>
          <w:szCs w:val="20"/>
          <w:lang w:val="en-US" w:eastAsia="es-DO"/>
        </w:rPr>
        <w:t>. +1 (829) 804-6116</w:t>
      </w:r>
    </w:p>
    <w:p w14:paraId="009A5169" w14:textId="77777777" w:rsidR="00D412F9" w:rsidRDefault="00D412F9" w:rsidP="00D412F9">
      <w:r>
        <w:rPr>
          <w:color w:val="000000"/>
          <w:sz w:val="20"/>
          <w:szCs w:val="20"/>
          <w:lang w:val="en-US" w:eastAsia="es-DO"/>
        </w:rPr>
        <w:t xml:space="preserve">Email      </w:t>
      </w:r>
      <w:hyperlink r:id="rId8" w:history="1">
        <w:r>
          <w:rPr>
            <w:rStyle w:val="Kpr"/>
            <w:sz w:val="20"/>
            <w:szCs w:val="20"/>
            <w:lang w:val="en-US" w:eastAsia="es-DO"/>
          </w:rPr>
          <w:t>maria.ferrand@intec.edu.do</w:t>
        </w:r>
      </w:hyperlink>
      <w:r>
        <w:rPr>
          <w:color w:val="000000"/>
          <w:sz w:val="20"/>
          <w:szCs w:val="20"/>
          <w:lang w:val="en-US" w:eastAsia="es-DO"/>
        </w:rPr>
        <w:t xml:space="preserve">  / </w:t>
      </w:r>
      <w:hyperlink r:id="rId9" w:history="1">
        <w:r>
          <w:rPr>
            <w:rStyle w:val="Kpr"/>
            <w:sz w:val="20"/>
            <w:szCs w:val="20"/>
            <w:lang w:val="en-US" w:eastAsia="es-DO"/>
          </w:rPr>
          <w:t>www.intec.edu.do</w:t>
        </w:r>
      </w:hyperlink>
    </w:p>
    <w:p w14:paraId="3B31CD7C" w14:textId="77777777" w:rsidR="00D412F9" w:rsidRDefault="00D412F9" w:rsidP="00D412F9">
      <w:proofErr w:type="spellStart"/>
      <w:r>
        <w:rPr>
          <w:b/>
          <w:bCs/>
          <w:color w:val="FF0000"/>
          <w:sz w:val="24"/>
          <w:szCs w:val="24"/>
          <w:lang w:eastAsia="es-DO"/>
        </w:rPr>
        <w:t>Año</w:t>
      </w:r>
      <w:proofErr w:type="spellEnd"/>
      <w:r>
        <w:rPr>
          <w:b/>
          <w:bCs/>
          <w:color w:val="FF0000"/>
          <w:sz w:val="24"/>
          <w:szCs w:val="24"/>
          <w:lang w:eastAsia="es-DO"/>
        </w:rPr>
        <w:t xml:space="preserve"> del </w:t>
      </w:r>
      <w:proofErr w:type="spellStart"/>
      <w:r>
        <w:rPr>
          <w:b/>
          <w:bCs/>
          <w:color w:val="FF0000"/>
          <w:sz w:val="24"/>
          <w:szCs w:val="24"/>
          <w:lang w:eastAsia="es-DO"/>
        </w:rPr>
        <w:t>Impulso</w:t>
      </w:r>
      <w:proofErr w:type="spellEnd"/>
      <w:r>
        <w:rPr>
          <w:b/>
          <w:bCs/>
          <w:color w:val="FF0000"/>
          <w:sz w:val="24"/>
          <w:szCs w:val="24"/>
          <w:lang w:eastAsia="es-DO"/>
        </w:rPr>
        <w:t xml:space="preserve"> de la </w:t>
      </w:r>
      <w:proofErr w:type="spellStart"/>
      <w:r>
        <w:rPr>
          <w:b/>
          <w:bCs/>
          <w:color w:val="FF0000"/>
          <w:sz w:val="24"/>
          <w:szCs w:val="24"/>
          <w:lang w:eastAsia="es-DO"/>
        </w:rPr>
        <w:t>Estrategia</w:t>
      </w:r>
      <w:proofErr w:type="spellEnd"/>
      <w:r>
        <w:rPr>
          <w:b/>
          <w:bCs/>
          <w:color w:val="FF0000"/>
          <w:sz w:val="24"/>
          <w:szCs w:val="24"/>
          <w:lang w:eastAsia="es-DO"/>
        </w:rPr>
        <w:t xml:space="preserve"> </w:t>
      </w:r>
      <w:proofErr w:type="spellStart"/>
      <w:r>
        <w:rPr>
          <w:b/>
          <w:bCs/>
          <w:color w:val="FF0000"/>
          <w:sz w:val="24"/>
          <w:szCs w:val="24"/>
          <w:lang w:eastAsia="es-DO"/>
        </w:rPr>
        <w:t>Institucional</w:t>
      </w:r>
      <w:proofErr w:type="spellEnd"/>
      <w:r>
        <w:rPr>
          <w:b/>
          <w:bCs/>
          <w:color w:val="FF0000"/>
          <w:sz w:val="24"/>
          <w:szCs w:val="24"/>
          <w:lang w:eastAsia="es-DO"/>
        </w:rPr>
        <w:t xml:space="preserve"> 2027</w:t>
      </w:r>
      <w:r>
        <w:rPr>
          <w:color w:val="000000"/>
          <w:sz w:val="20"/>
          <w:szCs w:val="20"/>
          <w:lang w:eastAsia="es-DO"/>
        </w:rPr>
        <w:t xml:space="preserve"> </w:t>
      </w:r>
      <w:r>
        <w:rPr>
          <w:rFonts w:ascii="Segoe UI Emoji" w:hAnsi="Segoe UI Emoji"/>
          <w:color w:val="000000"/>
          <w:sz w:val="20"/>
          <w:szCs w:val="20"/>
          <w:lang w:eastAsia="es-DO"/>
        </w:rPr>
        <w:t>🚀</w:t>
      </w:r>
    </w:p>
    <w:p w14:paraId="00A4EB90" w14:textId="77777777" w:rsidR="00D412F9" w:rsidRDefault="00D412F9" w:rsidP="00D412F9">
      <w:r>
        <w:t> </w:t>
      </w:r>
    </w:p>
    <w:p w14:paraId="51EDA643" w14:textId="77777777" w:rsidR="00D412F9" w:rsidRDefault="00D412F9" w:rsidP="00D412F9">
      <w:pPr>
        <w:pStyle w:val="editor-paragraph"/>
        <w:jc w:val="both"/>
      </w:pPr>
      <w:r>
        <w:rPr>
          <w:rFonts w:ascii="Calibri" w:hAnsi="Calibri" w:cs="Calibri"/>
          <w:sz w:val="22"/>
          <w:szCs w:val="22"/>
          <w:lang w:val="en-MY" w:eastAsia="en-US"/>
        </w:rPr>
        <w:t> </w:t>
      </w:r>
    </w:p>
    <w:p w14:paraId="251045F7" w14:textId="0065A91F" w:rsidR="00D412F9" w:rsidRDefault="00D412F9" w:rsidP="00D412F9">
      <w:pPr>
        <w:pStyle w:val="editor-paragraph"/>
        <w:jc w:val="both"/>
      </w:pPr>
      <w:r>
        <w:rPr>
          <w:rFonts w:ascii="Calibri" w:hAnsi="Calibri" w:cs="Calibri"/>
          <w:sz w:val="22"/>
          <w:szCs w:val="22"/>
          <w:lang w:val="en-US"/>
        </w:rPr>
        <w:t> </w:t>
      </w:r>
      <w:r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5715CCB9" wp14:editId="7A5BB377">
            <wp:extent cx="3286125" cy="32861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C9B4" w14:textId="77777777" w:rsidR="00D412F9" w:rsidRDefault="00D412F9" w:rsidP="00D412F9">
      <w:pPr>
        <w:pStyle w:val="editor-paragraph"/>
        <w:jc w:val="both"/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14:paraId="27E10336" w14:textId="77777777" w:rsidR="00F04AE8" w:rsidRDefault="00D412F9"/>
    <w:sectPr w:rsidR="00F0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E25"/>
    <w:multiLevelType w:val="multilevel"/>
    <w:tmpl w:val="894A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84C62"/>
    <w:multiLevelType w:val="multilevel"/>
    <w:tmpl w:val="0BCA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9"/>
    <w:rsid w:val="00007123"/>
    <w:rsid w:val="00010C2F"/>
    <w:rsid w:val="00027F0A"/>
    <w:rsid w:val="00062103"/>
    <w:rsid w:val="00066172"/>
    <w:rsid w:val="000A124E"/>
    <w:rsid w:val="000C1216"/>
    <w:rsid w:val="000C2572"/>
    <w:rsid w:val="000D3DC5"/>
    <w:rsid w:val="000F676F"/>
    <w:rsid w:val="00106A43"/>
    <w:rsid w:val="0012681A"/>
    <w:rsid w:val="00132D4E"/>
    <w:rsid w:val="001564DB"/>
    <w:rsid w:val="00161F2F"/>
    <w:rsid w:val="001B212F"/>
    <w:rsid w:val="001B7C43"/>
    <w:rsid w:val="001C5A3C"/>
    <w:rsid w:val="001C6C0A"/>
    <w:rsid w:val="001D219F"/>
    <w:rsid w:val="00216999"/>
    <w:rsid w:val="0022227D"/>
    <w:rsid w:val="002278DB"/>
    <w:rsid w:val="002471D8"/>
    <w:rsid w:val="00253774"/>
    <w:rsid w:val="0026469C"/>
    <w:rsid w:val="00264ACB"/>
    <w:rsid w:val="0027096A"/>
    <w:rsid w:val="00281EA1"/>
    <w:rsid w:val="002B1D6C"/>
    <w:rsid w:val="002B50CB"/>
    <w:rsid w:val="002D2A52"/>
    <w:rsid w:val="002F119C"/>
    <w:rsid w:val="002F2BFE"/>
    <w:rsid w:val="00314AEB"/>
    <w:rsid w:val="003255B7"/>
    <w:rsid w:val="003456D4"/>
    <w:rsid w:val="00346B1D"/>
    <w:rsid w:val="00353156"/>
    <w:rsid w:val="00364BD3"/>
    <w:rsid w:val="00387DF7"/>
    <w:rsid w:val="003B10B7"/>
    <w:rsid w:val="003C5C51"/>
    <w:rsid w:val="004044D2"/>
    <w:rsid w:val="00411142"/>
    <w:rsid w:val="0041130E"/>
    <w:rsid w:val="00431B45"/>
    <w:rsid w:val="0044217D"/>
    <w:rsid w:val="00480882"/>
    <w:rsid w:val="004976C8"/>
    <w:rsid w:val="004A48B3"/>
    <w:rsid w:val="004D09FC"/>
    <w:rsid w:val="004D2220"/>
    <w:rsid w:val="00526709"/>
    <w:rsid w:val="00545573"/>
    <w:rsid w:val="00557526"/>
    <w:rsid w:val="00563FEF"/>
    <w:rsid w:val="005708C0"/>
    <w:rsid w:val="0059165A"/>
    <w:rsid w:val="00594D42"/>
    <w:rsid w:val="005B5412"/>
    <w:rsid w:val="00605876"/>
    <w:rsid w:val="00614DAE"/>
    <w:rsid w:val="00632FFB"/>
    <w:rsid w:val="00667858"/>
    <w:rsid w:val="00684F33"/>
    <w:rsid w:val="00694DCB"/>
    <w:rsid w:val="006B6028"/>
    <w:rsid w:val="006C5202"/>
    <w:rsid w:val="006C632F"/>
    <w:rsid w:val="006F4D50"/>
    <w:rsid w:val="006F68E3"/>
    <w:rsid w:val="007039BB"/>
    <w:rsid w:val="00706530"/>
    <w:rsid w:val="00714B1A"/>
    <w:rsid w:val="00736F16"/>
    <w:rsid w:val="00737528"/>
    <w:rsid w:val="007461E1"/>
    <w:rsid w:val="007469F5"/>
    <w:rsid w:val="00773609"/>
    <w:rsid w:val="007765A5"/>
    <w:rsid w:val="007800AF"/>
    <w:rsid w:val="007A55EA"/>
    <w:rsid w:val="007B51FC"/>
    <w:rsid w:val="007C1489"/>
    <w:rsid w:val="007D4E60"/>
    <w:rsid w:val="007E4513"/>
    <w:rsid w:val="007E58CB"/>
    <w:rsid w:val="007F7116"/>
    <w:rsid w:val="0080410D"/>
    <w:rsid w:val="00812395"/>
    <w:rsid w:val="00830895"/>
    <w:rsid w:val="00845235"/>
    <w:rsid w:val="00857738"/>
    <w:rsid w:val="008619A2"/>
    <w:rsid w:val="0086288D"/>
    <w:rsid w:val="00873894"/>
    <w:rsid w:val="00886C19"/>
    <w:rsid w:val="00895CE3"/>
    <w:rsid w:val="008A0BF8"/>
    <w:rsid w:val="008A3341"/>
    <w:rsid w:val="008E576D"/>
    <w:rsid w:val="009032DB"/>
    <w:rsid w:val="00926515"/>
    <w:rsid w:val="00953108"/>
    <w:rsid w:val="00955845"/>
    <w:rsid w:val="00962B27"/>
    <w:rsid w:val="0096685D"/>
    <w:rsid w:val="0096722E"/>
    <w:rsid w:val="0098181F"/>
    <w:rsid w:val="00996745"/>
    <w:rsid w:val="009B5A24"/>
    <w:rsid w:val="009D4D6C"/>
    <w:rsid w:val="009E3BB3"/>
    <w:rsid w:val="00A01A2D"/>
    <w:rsid w:val="00A05E44"/>
    <w:rsid w:val="00A16E57"/>
    <w:rsid w:val="00A23007"/>
    <w:rsid w:val="00A32F0A"/>
    <w:rsid w:val="00A52806"/>
    <w:rsid w:val="00A63509"/>
    <w:rsid w:val="00A85AB2"/>
    <w:rsid w:val="00A9483A"/>
    <w:rsid w:val="00AA74EF"/>
    <w:rsid w:val="00AA7864"/>
    <w:rsid w:val="00AA7A01"/>
    <w:rsid w:val="00AC0948"/>
    <w:rsid w:val="00AD2242"/>
    <w:rsid w:val="00AD34D3"/>
    <w:rsid w:val="00AF60C6"/>
    <w:rsid w:val="00B068D4"/>
    <w:rsid w:val="00B35721"/>
    <w:rsid w:val="00B3667C"/>
    <w:rsid w:val="00B63506"/>
    <w:rsid w:val="00B779F2"/>
    <w:rsid w:val="00BE3C61"/>
    <w:rsid w:val="00C012C7"/>
    <w:rsid w:val="00C045DF"/>
    <w:rsid w:val="00C5321A"/>
    <w:rsid w:val="00C641C6"/>
    <w:rsid w:val="00C64E1A"/>
    <w:rsid w:val="00CA221B"/>
    <w:rsid w:val="00CB264F"/>
    <w:rsid w:val="00CB6D74"/>
    <w:rsid w:val="00CC45C3"/>
    <w:rsid w:val="00CE2A1B"/>
    <w:rsid w:val="00CF46E0"/>
    <w:rsid w:val="00D060D0"/>
    <w:rsid w:val="00D225BE"/>
    <w:rsid w:val="00D243DE"/>
    <w:rsid w:val="00D26E86"/>
    <w:rsid w:val="00D34453"/>
    <w:rsid w:val="00D412F9"/>
    <w:rsid w:val="00D43D3E"/>
    <w:rsid w:val="00D4531F"/>
    <w:rsid w:val="00D73403"/>
    <w:rsid w:val="00D74B8F"/>
    <w:rsid w:val="00DA4DD0"/>
    <w:rsid w:val="00E06ECC"/>
    <w:rsid w:val="00E25368"/>
    <w:rsid w:val="00E2719F"/>
    <w:rsid w:val="00E615D8"/>
    <w:rsid w:val="00E63A62"/>
    <w:rsid w:val="00E742E3"/>
    <w:rsid w:val="00E97AD4"/>
    <w:rsid w:val="00EA1275"/>
    <w:rsid w:val="00EA21D2"/>
    <w:rsid w:val="00EA2C6B"/>
    <w:rsid w:val="00EA6142"/>
    <w:rsid w:val="00EB1C73"/>
    <w:rsid w:val="00EB66E3"/>
    <w:rsid w:val="00ED3272"/>
    <w:rsid w:val="00EF252A"/>
    <w:rsid w:val="00EF7621"/>
    <w:rsid w:val="00F1334C"/>
    <w:rsid w:val="00F24FA4"/>
    <w:rsid w:val="00F57E0B"/>
    <w:rsid w:val="00F731BA"/>
    <w:rsid w:val="00F835B9"/>
    <w:rsid w:val="00F846E2"/>
    <w:rsid w:val="00F93539"/>
    <w:rsid w:val="00FD3831"/>
    <w:rsid w:val="00FD4077"/>
    <w:rsid w:val="00FE395C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92FD"/>
  <w15:chartTrackingRefBased/>
  <w15:docId w15:val="{323308C5-3B05-4B4C-AE48-7E15A45C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F9"/>
    <w:pPr>
      <w:spacing w:after="0" w:line="240" w:lineRule="auto"/>
    </w:pPr>
    <w:rPr>
      <w:rFonts w:ascii="Calibri" w:eastAsia="Times New Roman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2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412F9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412F9"/>
    <w:pPr>
      <w:spacing w:before="100" w:beforeAutospacing="1" w:after="100" w:afterAutospacing="1"/>
    </w:pPr>
    <w:rPr>
      <w:lang w:eastAsia="tr-TR"/>
    </w:rPr>
  </w:style>
  <w:style w:type="paragraph" w:customStyle="1" w:styleId="editor-paragraph">
    <w:name w:val="editor-paragraph"/>
    <w:basedOn w:val="Normal"/>
    <w:rsid w:val="00D412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059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81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7072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947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897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6223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ferrand@intec.edu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al.cespedes@intec.edu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tal.cespedes@intec.edu.d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office.com/r/TqwCwtUR82?origin=lprLink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intec.edu.do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2024-12-18T12:39:00Z</dcterms:created>
  <dcterms:modified xsi:type="dcterms:W3CDTF">2024-12-18T12:41:00Z</dcterms:modified>
</cp:coreProperties>
</file>