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CellMar>
          <w:left w:w="10" w:type="dxa"/>
          <w:right w:w="10" w:type="dxa"/>
        </w:tblCellMar>
        <w:tblLook w:val="0000" w:firstRow="0" w:lastRow="0" w:firstColumn="0" w:lastColumn="0" w:noHBand="0" w:noVBand="0"/>
      </w:tblPr>
      <w:tblGrid>
        <w:gridCol w:w="2362"/>
        <w:gridCol w:w="7005"/>
      </w:tblGrid>
      <w:tr w:rsidR="00075012" w:rsidTr="003947EE">
        <w:trPr>
          <w:cantSplit/>
          <w:trHeight w:val="1560"/>
        </w:trPr>
        <w:tc>
          <w:tcPr>
            <w:tcW w:w="2362" w:type="dxa"/>
            <w:shd w:val="clear" w:color="auto" w:fill="FFFFFF"/>
            <w:tcMar>
              <w:top w:w="0" w:type="dxa"/>
              <w:left w:w="10" w:type="dxa"/>
              <w:bottom w:w="0" w:type="dxa"/>
              <w:right w:w="10" w:type="dxa"/>
            </w:tcMar>
          </w:tcPr>
          <w:p w:rsidR="00075012" w:rsidRDefault="00A0479F">
            <w:pPr>
              <w:pStyle w:val="ZCom"/>
            </w:pPr>
            <w:r>
              <w:rPr>
                <w:noProof/>
                <w:lang w:val="tr-TR" w:eastAsia="tr-TR"/>
              </w:rPr>
              <w:drawing>
                <wp:inline distT="0" distB="0" distL="0" distR="0">
                  <wp:extent cx="676275" cy="4616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676275" cy="461645"/>
                          </a:xfrm>
                          <a:prstGeom prst="rect">
                            <a:avLst/>
                          </a:prstGeom>
                          <a:noFill/>
                          <a:ln w="9525">
                            <a:noFill/>
                            <a:miter lim="800000"/>
                            <a:headEnd/>
                            <a:tailEnd/>
                          </a:ln>
                        </pic:spPr>
                      </pic:pic>
                    </a:graphicData>
                  </a:graphic>
                </wp:inline>
              </w:drawing>
            </w:r>
          </w:p>
        </w:tc>
        <w:tc>
          <w:tcPr>
            <w:tcW w:w="7005" w:type="dxa"/>
            <w:shd w:val="clear" w:color="auto" w:fill="FFFFFF"/>
            <w:tcMar>
              <w:top w:w="0" w:type="dxa"/>
              <w:left w:w="10" w:type="dxa"/>
              <w:bottom w:w="0" w:type="dxa"/>
              <w:right w:w="10" w:type="dxa"/>
            </w:tcMar>
          </w:tcPr>
          <w:p w:rsidR="00075012" w:rsidRDefault="00075012">
            <w:pPr>
              <w:pStyle w:val="ZDGName"/>
            </w:pPr>
          </w:p>
        </w:tc>
      </w:tr>
    </w:tbl>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36"/>
          <w:szCs w:val="36"/>
          <w:lang w:val="en-GB"/>
        </w:rPr>
        <w:t>Erasmus+ Programme</w:t>
      </w:r>
    </w:p>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20"/>
          <w:szCs w:val="20"/>
          <w:lang w:val="en-GB"/>
        </w:rPr>
        <w:t xml:space="preserve">Key Action 1 </w:t>
      </w:r>
      <w:r w:rsidRPr="001A7F8A">
        <w:rPr>
          <w:rFonts w:asciiTheme="minorHAnsi" w:hAnsiTheme="minorHAnsi" w:cs="Arial"/>
          <w:b/>
          <w:color w:val="002060"/>
          <w:sz w:val="20"/>
          <w:szCs w:val="20"/>
          <w:lang w:val="en-GB"/>
        </w:rPr>
        <w:br/>
        <w:t xml:space="preserve">– Mobility for learners and staff – </w:t>
      </w:r>
      <w:r w:rsidRPr="001A7F8A">
        <w:rPr>
          <w:rFonts w:asciiTheme="minorHAnsi" w:hAnsiTheme="minorHAnsi" w:cs="Arial"/>
          <w:b/>
          <w:color w:val="002060"/>
          <w:sz w:val="20"/>
          <w:szCs w:val="20"/>
          <w:lang w:val="en-GB"/>
        </w:rPr>
        <w:br/>
        <w:t>Higher Education Student and Staff Mobility</w:t>
      </w:r>
    </w:p>
    <w:p w:rsidR="00075012" w:rsidRPr="001A7F8A" w:rsidRDefault="00A0479F">
      <w:pPr>
        <w:pStyle w:val="Predeterminado"/>
        <w:jc w:val="center"/>
        <w:rPr>
          <w:rFonts w:asciiTheme="minorHAnsi" w:hAnsiTheme="minorHAnsi"/>
        </w:rPr>
      </w:pPr>
      <w:r w:rsidRPr="001A7F8A">
        <w:rPr>
          <w:rFonts w:asciiTheme="minorHAnsi" w:hAnsiTheme="minorHAnsi" w:cs="Arial"/>
          <w:b/>
          <w:color w:val="002060"/>
          <w:sz w:val="28"/>
          <w:szCs w:val="28"/>
          <w:lang w:val="en-GB"/>
        </w:rPr>
        <w:t>Inter-in</w:t>
      </w:r>
      <w:r w:rsidR="003F5685" w:rsidRPr="001A7F8A">
        <w:rPr>
          <w:rFonts w:asciiTheme="minorHAnsi" w:hAnsiTheme="minorHAnsi" w:cs="Arial"/>
          <w:b/>
          <w:color w:val="002060"/>
          <w:sz w:val="28"/>
          <w:szCs w:val="28"/>
          <w:lang w:val="en-GB"/>
        </w:rPr>
        <w:t>stitutional agreement 2017</w:t>
      </w:r>
      <w:r w:rsidR="00315734" w:rsidRPr="001A7F8A">
        <w:rPr>
          <w:rFonts w:asciiTheme="minorHAnsi" w:hAnsiTheme="minorHAnsi" w:cs="Arial"/>
          <w:b/>
          <w:color w:val="002060"/>
          <w:sz w:val="28"/>
          <w:szCs w:val="28"/>
          <w:lang w:val="en-GB"/>
        </w:rPr>
        <w:t>-20[21</w:t>
      </w:r>
      <w:proofErr w:type="gramStart"/>
      <w:r w:rsidRPr="001A7F8A">
        <w:rPr>
          <w:rFonts w:asciiTheme="minorHAnsi" w:hAnsiTheme="minorHAnsi" w:cs="Arial"/>
          <w:b/>
          <w:color w:val="002060"/>
          <w:sz w:val="28"/>
          <w:szCs w:val="28"/>
          <w:lang w:val="en-GB"/>
        </w:rPr>
        <w:t>]</w:t>
      </w:r>
      <w:proofErr w:type="gramEnd"/>
      <w:r w:rsidRPr="001A7F8A">
        <w:rPr>
          <w:rFonts w:asciiTheme="minorHAnsi" w:hAnsiTheme="minorHAnsi" w:cs="Arial"/>
          <w:b/>
          <w:color w:val="002060"/>
          <w:sz w:val="28"/>
          <w:szCs w:val="28"/>
          <w:lang w:val="en-GB"/>
        </w:rPr>
        <w:br/>
      </w:r>
      <w:r w:rsidRPr="001A7F8A">
        <w:rPr>
          <w:rFonts w:asciiTheme="minorHAnsi" w:hAnsiTheme="minorHAnsi" w:cs="Arial"/>
          <w:b/>
          <w:color w:val="002060"/>
          <w:sz w:val="24"/>
          <w:szCs w:val="32"/>
          <w:lang w:val="en-GB"/>
        </w:rPr>
        <w:t>between programme countries</w:t>
      </w:r>
    </w:p>
    <w:p w:rsidR="00075012" w:rsidRPr="001A7F8A" w:rsidRDefault="00A0479F">
      <w:pPr>
        <w:pStyle w:val="Predeterminado"/>
        <w:spacing w:after="0"/>
        <w:jc w:val="center"/>
        <w:rPr>
          <w:rFonts w:asciiTheme="minorHAnsi" w:hAnsiTheme="minorHAnsi"/>
        </w:rPr>
      </w:pPr>
      <w:r w:rsidRPr="001A7F8A">
        <w:rPr>
          <w:rFonts w:asciiTheme="minorHAnsi" w:hAnsiTheme="minorHAnsi" w:cs="Arial"/>
          <w:b/>
          <w:bCs/>
          <w:color w:val="002060"/>
          <w:szCs w:val="24"/>
          <w:lang w:val="en-GB"/>
        </w:rPr>
        <w:t>[Minimum requirements]</w:t>
      </w:r>
    </w:p>
    <w:p w:rsidR="00075012" w:rsidRPr="001A7F8A" w:rsidRDefault="00075012">
      <w:pPr>
        <w:pStyle w:val="Predeterminado"/>
        <w:spacing w:after="0"/>
        <w:jc w:val="center"/>
        <w:rPr>
          <w:rFonts w:asciiTheme="minorHAnsi" w:hAnsiTheme="minorHAnsi"/>
        </w:rPr>
      </w:pPr>
    </w:p>
    <w:p w:rsidR="00075012" w:rsidRPr="001A7F8A" w:rsidRDefault="00A0479F">
      <w:pPr>
        <w:pStyle w:val="Predeterminado"/>
        <w:spacing w:after="360"/>
        <w:jc w:val="both"/>
        <w:rPr>
          <w:rFonts w:asciiTheme="minorHAnsi" w:hAnsiTheme="minorHAnsi"/>
        </w:rPr>
      </w:pPr>
      <w:r w:rsidRPr="001A7F8A">
        <w:rPr>
          <w:rFonts w:asciiTheme="minorHAnsi" w:hAnsiTheme="minorHAnsi"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r w:rsidRPr="001A7F8A">
        <w:rPr>
          <w:rFonts w:asciiTheme="minorHAnsi" w:hAnsiTheme="minorHAnsi" w:cs="Arial"/>
          <w:color w:val="002060"/>
          <w:szCs w:val="24"/>
          <w:lang w:val="en-GB"/>
        </w:rPr>
        <w:t>.</w:t>
      </w:r>
    </w:p>
    <w:p w:rsidR="00075012" w:rsidRPr="001A7F8A" w:rsidRDefault="00A0479F">
      <w:pPr>
        <w:pStyle w:val="Predeterminado"/>
        <w:keepNext/>
        <w:keepLines/>
        <w:tabs>
          <w:tab w:val="left" w:pos="426"/>
        </w:tabs>
        <w:spacing w:after="360"/>
        <w:rPr>
          <w:rFonts w:asciiTheme="minorHAnsi" w:hAnsiTheme="minorHAnsi"/>
        </w:rPr>
      </w:pPr>
      <w:r w:rsidRPr="001A7F8A">
        <w:rPr>
          <w:rFonts w:asciiTheme="minorHAnsi" w:hAnsiTheme="minorHAnsi"/>
          <w:b/>
          <w:color w:val="002060"/>
          <w:lang w:val="en-GB"/>
        </w:rPr>
        <w:t>A.</w:t>
      </w:r>
      <w:r w:rsidRPr="001A7F8A">
        <w:rPr>
          <w:rFonts w:asciiTheme="minorHAnsi" w:hAnsiTheme="minorHAnsi"/>
          <w:b/>
          <w:color w:val="002060"/>
          <w:lang w:val="en-GB"/>
        </w:rPr>
        <w:tab/>
        <w:t>Information about higher education institutions</w:t>
      </w:r>
    </w:p>
    <w:tbl>
      <w:tblPr>
        <w:tblW w:w="0" w:type="auto"/>
        <w:tblInd w:w="-20" w:type="dxa"/>
        <w:tblBorders>
          <w:top w:val="single" w:sz="6" w:space="0" w:color="000080"/>
          <w:left w:val="single" w:sz="6" w:space="0" w:color="000080"/>
          <w:bottom w:val="single" w:sz="6" w:space="0" w:color="000080"/>
          <w:right w:val="single" w:sz="6" w:space="0" w:color="000080"/>
        </w:tblBorders>
        <w:tblLayout w:type="fixed"/>
        <w:tblCellMar>
          <w:left w:w="10" w:type="dxa"/>
          <w:right w:w="10" w:type="dxa"/>
        </w:tblCellMar>
        <w:tblLook w:val="0000" w:firstRow="0" w:lastRow="0" w:firstColumn="0" w:lastColumn="0" w:noHBand="0" w:noVBand="0"/>
      </w:tblPr>
      <w:tblGrid>
        <w:gridCol w:w="2157"/>
        <w:gridCol w:w="1842"/>
        <w:gridCol w:w="2410"/>
        <w:gridCol w:w="2991"/>
      </w:tblGrid>
      <w:tr w:rsidR="00075012" w:rsidRPr="001A7F8A"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Name of the institution</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(and department, where relevant)</w:t>
            </w:r>
          </w:p>
        </w:tc>
        <w:tc>
          <w:tcPr>
            <w:tcW w:w="184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Erasmus code</w:t>
            </w:r>
          </w:p>
        </w:tc>
        <w:tc>
          <w:tcPr>
            <w:tcW w:w="241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(email, phone)</w:t>
            </w:r>
          </w:p>
        </w:tc>
        <w:tc>
          <w:tcPr>
            <w:tcW w:w="299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Website</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w:t>
            </w:r>
            <w:proofErr w:type="spellStart"/>
            <w:r w:rsidRPr="001A7F8A">
              <w:rPr>
                <w:rFonts w:asciiTheme="minorHAnsi" w:hAnsiTheme="minorHAnsi"/>
                <w:b/>
                <w:bCs/>
                <w:color w:val="FFFFFF"/>
                <w:sz w:val="16"/>
                <w:szCs w:val="16"/>
                <w:lang w:val="en-GB"/>
              </w:rPr>
              <w:t>eg</w:t>
            </w:r>
            <w:proofErr w:type="spellEnd"/>
            <w:r w:rsidRPr="001A7F8A">
              <w:rPr>
                <w:rFonts w:asciiTheme="minorHAnsi" w:hAnsiTheme="minorHAnsi"/>
                <w:b/>
                <w:bCs/>
                <w:color w:val="FFFFFF"/>
                <w:sz w:val="16"/>
                <w:szCs w:val="16"/>
                <w:lang w:val="en-GB"/>
              </w:rPr>
              <w:t>. of the course catalogue)</w:t>
            </w:r>
          </w:p>
        </w:tc>
      </w:tr>
      <w:tr w:rsidR="003F5685"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spacing w:after="0"/>
              <w:rPr>
                <w:sz w:val="18"/>
                <w:szCs w:val="18"/>
                <w:lang w:val="en-GB"/>
              </w:rPr>
            </w:pPr>
            <w:r>
              <w:rPr>
                <w:sz w:val="18"/>
                <w:szCs w:val="18"/>
                <w:lang w:val="en-GB"/>
              </w:rPr>
              <w:t xml:space="preserve">Middle East Technical University </w:t>
            </w:r>
          </w:p>
          <w:p w:rsidR="003F5685" w:rsidRPr="003F5685" w:rsidRDefault="003F5685" w:rsidP="003F5685">
            <w:pPr>
              <w:spacing w:after="0"/>
              <w:rPr>
                <w:b/>
                <w:sz w:val="18"/>
                <w:szCs w:val="18"/>
                <w:lang w:val="en-GB"/>
              </w:rPr>
            </w:pPr>
            <w:r w:rsidRPr="003F5685">
              <w:rPr>
                <w:sz w:val="18"/>
                <w:szCs w:val="18"/>
                <w:lang w:val="en-GB"/>
              </w:rPr>
              <w:br/>
            </w:r>
            <w:r w:rsidRPr="003F5685">
              <w:rPr>
                <w:b/>
                <w:sz w:val="18"/>
                <w:szCs w:val="18"/>
                <w:lang w:val="en-GB"/>
              </w:rPr>
              <w:t xml:space="preserve">International </w:t>
            </w:r>
            <w:proofErr w:type="spellStart"/>
            <w:r w:rsidRPr="003F5685">
              <w:rPr>
                <w:b/>
                <w:sz w:val="18"/>
                <w:szCs w:val="18"/>
                <w:lang w:val="en-GB"/>
              </w:rPr>
              <w:t>Cooperations</w:t>
            </w:r>
            <w:proofErr w:type="spellEnd"/>
            <w:r w:rsidRPr="003F5685">
              <w:rPr>
                <w:b/>
                <w:sz w:val="18"/>
                <w:szCs w:val="18"/>
                <w:lang w:val="en-GB"/>
              </w:rPr>
              <w:t xml:space="preserve"> Office</w:t>
            </w:r>
          </w:p>
          <w:p w:rsidR="003F5685" w:rsidRPr="003F5685" w:rsidRDefault="003F5685" w:rsidP="003F5685">
            <w:pPr>
              <w:spacing w:after="120"/>
              <w:rPr>
                <w:sz w:val="18"/>
                <w:szCs w:val="18"/>
                <w:lang w:val="en-GB"/>
              </w:rPr>
            </w:pPr>
            <w:r w:rsidRPr="003F5685">
              <w:rPr>
                <w:sz w:val="18"/>
                <w:szCs w:val="18"/>
                <w:lang w:val="en-GB"/>
              </w:rPr>
              <w:t xml:space="preserve">Main Library, </w:t>
            </w:r>
            <w:proofErr w:type="spellStart"/>
            <w:r w:rsidRPr="003F5685">
              <w:rPr>
                <w:sz w:val="18"/>
                <w:szCs w:val="18"/>
                <w:lang w:val="en-GB"/>
              </w:rPr>
              <w:t>Solmaz</w:t>
            </w:r>
            <w:proofErr w:type="spellEnd"/>
            <w:r w:rsidRPr="003F5685">
              <w:rPr>
                <w:sz w:val="18"/>
                <w:szCs w:val="18"/>
                <w:lang w:val="en-GB"/>
              </w:rPr>
              <w:t xml:space="preserve"> </w:t>
            </w:r>
            <w:proofErr w:type="spellStart"/>
            <w:r w:rsidRPr="003F5685">
              <w:rPr>
                <w:sz w:val="18"/>
                <w:szCs w:val="18"/>
                <w:lang w:val="en-GB"/>
              </w:rPr>
              <w:t>Izdemir</w:t>
            </w:r>
            <w:proofErr w:type="spellEnd"/>
            <w:r w:rsidRPr="003F5685">
              <w:rPr>
                <w:sz w:val="18"/>
                <w:szCs w:val="18"/>
                <w:lang w:val="en-GB"/>
              </w:rPr>
              <w:t xml:space="preserve"> H</w:t>
            </w:r>
            <w:r w:rsidR="003947EE">
              <w:rPr>
                <w:sz w:val="18"/>
                <w:szCs w:val="18"/>
                <w:lang w:val="en-GB"/>
              </w:rPr>
              <w:t xml:space="preserve">all, </w:t>
            </w:r>
            <w:proofErr w:type="spellStart"/>
            <w:r w:rsidR="003947EE">
              <w:rPr>
                <w:sz w:val="18"/>
                <w:szCs w:val="18"/>
                <w:lang w:val="en-GB"/>
              </w:rPr>
              <w:t>Universiteler</w:t>
            </w:r>
            <w:proofErr w:type="spellEnd"/>
            <w:r w:rsidR="003947EE">
              <w:rPr>
                <w:sz w:val="18"/>
                <w:szCs w:val="18"/>
                <w:lang w:val="en-GB"/>
              </w:rPr>
              <w:t xml:space="preserve"> </w:t>
            </w:r>
            <w:proofErr w:type="spellStart"/>
            <w:r w:rsidR="003947EE">
              <w:rPr>
                <w:sz w:val="18"/>
                <w:szCs w:val="18"/>
                <w:lang w:val="en-GB"/>
              </w:rPr>
              <w:t>Mah</w:t>
            </w:r>
            <w:proofErr w:type="spellEnd"/>
            <w:r w:rsidR="003947EE">
              <w:rPr>
                <w:sz w:val="18"/>
                <w:szCs w:val="18"/>
                <w:lang w:val="en-GB"/>
              </w:rPr>
              <w:t xml:space="preserve">. </w:t>
            </w:r>
            <w:proofErr w:type="spellStart"/>
            <w:r w:rsidR="003947EE">
              <w:rPr>
                <w:sz w:val="18"/>
                <w:szCs w:val="18"/>
                <w:lang w:val="en-GB"/>
              </w:rPr>
              <w:t>Dumlupin</w:t>
            </w:r>
            <w:r w:rsidRPr="003F5685">
              <w:rPr>
                <w:sz w:val="18"/>
                <w:szCs w:val="18"/>
                <w:lang w:val="en-GB"/>
              </w:rPr>
              <w:t>ar</w:t>
            </w:r>
            <w:proofErr w:type="spellEnd"/>
            <w:r w:rsidRPr="003F5685">
              <w:rPr>
                <w:sz w:val="18"/>
                <w:szCs w:val="18"/>
                <w:lang w:val="en-GB"/>
              </w:rPr>
              <w:t xml:space="preserve"> </w:t>
            </w:r>
            <w:proofErr w:type="spellStart"/>
            <w:r w:rsidRPr="003F5685">
              <w:rPr>
                <w:sz w:val="18"/>
                <w:szCs w:val="18"/>
                <w:lang w:val="en-GB"/>
              </w:rPr>
              <w:t>Blv</w:t>
            </w:r>
            <w:proofErr w:type="spellEnd"/>
            <w:r w:rsidRPr="003F5685">
              <w:rPr>
                <w:sz w:val="18"/>
                <w:szCs w:val="18"/>
                <w:lang w:val="en-GB"/>
              </w:rPr>
              <w:t xml:space="preserve">. No.1, 06800 Ankara. </w:t>
            </w:r>
            <w:r>
              <w:rPr>
                <w:sz w:val="18"/>
                <w:szCs w:val="18"/>
                <w:lang w:val="en-GB"/>
              </w:rPr>
              <w:t>Fax: +90 312 210</w:t>
            </w:r>
            <w:r w:rsidR="003947EE">
              <w:rPr>
                <w:sz w:val="18"/>
                <w:szCs w:val="18"/>
                <w:lang w:val="en-GB"/>
              </w:rPr>
              <w:t xml:space="preserve"> </w:t>
            </w:r>
            <w:r>
              <w:rPr>
                <w:sz w:val="18"/>
                <w:szCs w:val="18"/>
                <w:lang w:val="en-GB"/>
              </w:rPr>
              <w:t>7176</w:t>
            </w:r>
          </w:p>
          <w:p w:rsidR="003F5685" w:rsidRPr="003F5685" w:rsidRDefault="003F5685" w:rsidP="003F5685">
            <w:pPr>
              <w:rPr>
                <w:b/>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3F5685" w:rsidP="003F5685">
            <w:pPr>
              <w:pStyle w:val="Predeterminado"/>
              <w:rPr>
                <w:rFonts w:asciiTheme="minorHAnsi" w:hAnsiTheme="minorHAnsi"/>
                <w:b/>
                <w:sz w:val="18"/>
                <w:szCs w:val="18"/>
              </w:rPr>
            </w:pPr>
            <w:r w:rsidRPr="003F5685">
              <w:rPr>
                <w:rFonts w:asciiTheme="minorHAnsi" w:hAnsiTheme="minorHAnsi"/>
                <w:b/>
                <w:sz w:val="18"/>
                <w:szCs w:val="18"/>
              </w:rPr>
              <w:t>TR ANKARA04</w:t>
            </w:r>
          </w:p>
        </w:tc>
        <w:tc>
          <w:tcPr>
            <w:tcW w:w="241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pStyle w:val="Predeterminado"/>
              <w:rPr>
                <w:rStyle w:val="Kpr"/>
                <w:rFonts w:asciiTheme="minorHAnsi" w:hAnsiTheme="minorHAnsi"/>
                <w:sz w:val="18"/>
                <w:szCs w:val="18"/>
                <w:lang w:val="en-GB"/>
              </w:rPr>
            </w:pPr>
            <w:r w:rsidRPr="003F5685">
              <w:rPr>
                <w:rFonts w:asciiTheme="minorHAnsi" w:hAnsiTheme="minorHAnsi"/>
                <w:b/>
                <w:sz w:val="18"/>
                <w:szCs w:val="18"/>
                <w:lang w:val="en-GB"/>
              </w:rPr>
              <w:t>Erasmus</w:t>
            </w:r>
            <w:r>
              <w:rPr>
                <w:rFonts w:asciiTheme="minorHAnsi" w:hAnsiTheme="minorHAnsi"/>
                <w:b/>
                <w:sz w:val="18"/>
                <w:szCs w:val="18"/>
                <w:lang w:val="en-GB"/>
              </w:rPr>
              <w:t>+</w:t>
            </w:r>
            <w:r w:rsidRPr="003F5685">
              <w:rPr>
                <w:rFonts w:asciiTheme="minorHAnsi" w:hAnsiTheme="minorHAnsi"/>
                <w:b/>
                <w:sz w:val="18"/>
                <w:szCs w:val="18"/>
                <w:lang w:val="en-GB"/>
              </w:rPr>
              <w:t xml:space="preserve"> Institutional Coordinator:</w:t>
            </w:r>
            <w:r w:rsidR="007C1BF9">
              <w:rPr>
                <w:rFonts w:asciiTheme="minorHAnsi" w:hAnsiTheme="minorHAnsi"/>
                <w:sz w:val="18"/>
                <w:szCs w:val="18"/>
                <w:lang w:val="en-GB"/>
              </w:rPr>
              <w:t xml:space="preserve"> Assoc</w:t>
            </w:r>
            <w:r w:rsidRPr="003F5685">
              <w:rPr>
                <w:rFonts w:asciiTheme="minorHAnsi" w:hAnsiTheme="minorHAnsi"/>
                <w:sz w:val="18"/>
                <w:szCs w:val="18"/>
                <w:lang w:val="en-GB"/>
              </w:rPr>
              <w:t xml:space="preserve">. </w:t>
            </w:r>
            <w:proofErr w:type="spellStart"/>
            <w:r w:rsidRPr="003F5685">
              <w:rPr>
                <w:rFonts w:asciiTheme="minorHAnsi" w:hAnsiTheme="minorHAnsi"/>
                <w:sz w:val="18"/>
                <w:szCs w:val="18"/>
                <w:lang w:val="en-GB"/>
              </w:rPr>
              <w:t>Prof</w:t>
            </w:r>
            <w:r w:rsidR="00641F0B">
              <w:rPr>
                <w:rFonts w:asciiTheme="minorHAnsi" w:hAnsiTheme="minorHAnsi"/>
                <w:sz w:val="18"/>
                <w:szCs w:val="18"/>
                <w:lang w:val="en-GB"/>
              </w:rPr>
              <w:t>.</w:t>
            </w:r>
            <w:proofErr w:type="spellEnd"/>
            <w:r w:rsidR="00641F0B">
              <w:rPr>
                <w:rFonts w:asciiTheme="minorHAnsi" w:hAnsiTheme="minorHAnsi"/>
                <w:sz w:val="18"/>
                <w:szCs w:val="18"/>
                <w:lang w:val="en-GB"/>
              </w:rPr>
              <w:t xml:space="preserve"> </w:t>
            </w:r>
            <w:proofErr w:type="spellStart"/>
            <w:r w:rsidR="00641F0B">
              <w:rPr>
                <w:rFonts w:asciiTheme="minorHAnsi" w:hAnsiTheme="minorHAnsi"/>
                <w:sz w:val="18"/>
                <w:szCs w:val="18"/>
                <w:lang w:val="en-GB"/>
              </w:rPr>
              <w:t>Dr.</w:t>
            </w:r>
            <w:proofErr w:type="spellEnd"/>
            <w:r w:rsidR="00641F0B">
              <w:rPr>
                <w:rFonts w:asciiTheme="minorHAnsi" w:hAnsiTheme="minorHAnsi"/>
                <w:sz w:val="18"/>
                <w:szCs w:val="18"/>
                <w:lang w:val="en-GB"/>
              </w:rPr>
              <w:t xml:space="preserve"> Hale </w:t>
            </w:r>
            <w:proofErr w:type="spellStart"/>
            <w:r w:rsidR="00641F0B">
              <w:rPr>
                <w:rFonts w:asciiTheme="minorHAnsi" w:hAnsiTheme="minorHAnsi"/>
                <w:sz w:val="18"/>
                <w:szCs w:val="18"/>
                <w:lang w:val="en-GB"/>
              </w:rPr>
              <w:t>Isik</w:t>
            </w:r>
            <w:proofErr w:type="spellEnd"/>
            <w:r w:rsidR="00641F0B">
              <w:rPr>
                <w:rFonts w:asciiTheme="minorHAnsi" w:hAnsiTheme="minorHAnsi"/>
                <w:sz w:val="18"/>
                <w:szCs w:val="18"/>
                <w:lang w:val="en-GB"/>
              </w:rPr>
              <w:t xml:space="preserve"> </w:t>
            </w:r>
            <w:proofErr w:type="spellStart"/>
            <w:r w:rsidR="00641F0B">
              <w:rPr>
                <w:rFonts w:asciiTheme="minorHAnsi" w:hAnsiTheme="minorHAnsi"/>
                <w:sz w:val="18"/>
                <w:szCs w:val="18"/>
                <w:lang w:val="en-GB"/>
              </w:rPr>
              <w:t>Guler</w:t>
            </w:r>
            <w:proofErr w:type="spellEnd"/>
            <w:r w:rsidR="00641F0B">
              <w:rPr>
                <w:rFonts w:asciiTheme="minorHAnsi" w:hAnsiTheme="minorHAnsi"/>
                <w:sz w:val="18"/>
                <w:szCs w:val="18"/>
                <w:lang w:val="en-GB"/>
              </w:rPr>
              <w:t>, Advisor</w:t>
            </w:r>
            <w:r w:rsidRPr="003F5685">
              <w:rPr>
                <w:rFonts w:asciiTheme="minorHAnsi" w:hAnsiTheme="minorHAnsi"/>
                <w:sz w:val="18"/>
                <w:szCs w:val="18"/>
                <w:lang w:val="en-GB"/>
              </w:rPr>
              <w:t xml:space="preserve"> to</w:t>
            </w:r>
            <w:r>
              <w:rPr>
                <w:rFonts w:asciiTheme="minorHAnsi" w:hAnsiTheme="minorHAnsi"/>
                <w:sz w:val="18"/>
                <w:szCs w:val="18"/>
                <w:lang w:val="en-GB"/>
              </w:rPr>
              <w:t xml:space="preserve"> the President, Tel :</w:t>
            </w:r>
            <w:r w:rsidRPr="003F5685">
              <w:rPr>
                <w:rFonts w:asciiTheme="minorHAnsi" w:hAnsiTheme="minorHAnsi"/>
                <w:sz w:val="18"/>
                <w:szCs w:val="18"/>
                <w:lang w:val="en-GB"/>
              </w:rPr>
              <w:t xml:space="preserve"> +90 312 210 4114, Fax</w:t>
            </w:r>
            <w:r>
              <w:rPr>
                <w:rFonts w:asciiTheme="minorHAnsi" w:hAnsiTheme="minorHAnsi"/>
                <w:sz w:val="18"/>
                <w:szCs w:val="18"/>
                <w:lang w:val="en-GB"/>
              </w:rPr>
              <w:t>:</w:t>
            </w:r>
            <w:r w:rsidRPr="003F5685">
              <w:rPr>
                <w:rFonts w:asciiTheme="minorHAnsi" w:hAnsiTheme="minorHAnsi"/>
                <w:sz w:val="18"/>
                <w:szCs w:val="18"/>
                <w:lang w:val="en-GB"/>
              </w:rPr>
              <w:t xml:space="preserve"> +90 312 210 7948, </w:t>
            </w:r>
            <w:r w:rsidR="003947EE">
              <w:rPr>
                <w:rFonts w:asciiTheme="minorHAnsi" w:hAnsiTheme="minorHAnsi"/>
                <w:sz w:val="18"/>
                <w:szCs w:val="18"/>
                <w:lang w:val="en-GB"/>
              </w:rPr>
              <w:t xml:space="preserve">E-mail: </w:t>
            </w:r>
            <w:hyperlink r:id="rId8" w:history="1">
              <w:r w:rsidRPr="003F5685">
                <w:rPr>
                  <w:rStyle w:val="Kpr"/>
                  <w:rFonts w:asciiTheme="minorHAnsi" w:hAnsiTheme="minorHAnsi"/>
                  <w:sz w:val="18"/>
                  <w:szCs w:val="18"/>
                  <w:lang w:val="en-GB"/>
                </w:rPr>
                <w:t>hisik@metu.edu.tr</w:t>
              </w:r>
            </w:hyperlink>
          </w:p>
          <w:p w:rsidR="003F5685" w:rsidRPr="003947EE" w:rsidRDefault="003F5685" w:rsidP="003F5685">
            <w:pPr>
              <w:pStyle w:val="Predeterminado"/>
              <w:rPr>
                <w:rStyle w:val="Kpr"/>
                <w:rFonts w:asciiTheme="minorHAnsi" w:hAnsiTheme="minorHAnsi"/>
                <w:color w:val="auto"/>
                <w:sz w:val="18"/>
                <w:szCs w:val="18"/>
                <w:u w:val="none"/>
                <w:lang w:val="en-GB"/>
              </w:rPr>
            </w:pPr>
            <w:r>
              <w:rPr>
                <w:rStyle w:val="Kpr"/>
                <w:rFonts w:asciiTheme="minorHAnsi" w:hAnsiTheme="minorHAnsi"/>
                <w:b/>
                <w:color w:val="auto"/>
                <w:sz w:val="18"/>
                <w:szCs w:val="18"/>
                <w:u w:val="none"/>
                <w:lang w:val="en-GB"/>
              </w:rPr>
              <w:t xml:space="preserve">Erasmus+ </w:t>
            </w:r>
            <w:r w:rsidRPr="003F5685">
              <w:rPr>
                <w:rStyle w:val="Kpr"/>
                <w:rFonts w:asciiTheme="minorHAnsi" w:hAnsiTheme="minorHAnsi"/>
                <w:b/>
                <w:color w:val="auto"/>
                <w:sz w:val="18"/>
                <w:szCs w:val="18"/>
                <w:u w:val="none"/>
                <w:lang w:val="en-GB"/>
              </w:rPr>
              <w:t xml:space="preserve">Departmental </w:t>
            </w:r>
            <w:r>
              <w:rPr>
                <w:rStyle w:val="Kpr"/>
                <w:rFonts w:asciiTheme="minorHAnsi" w:hAnsiTheme="minorHAnsi"/>
                <w:b/>
                <w:color w:val="auto"/>
                <w:sz w:val="18"/>
                <w:szCs w:val="18"/>
                <w:u w:val="none"/>
                <w:lang w:val="en-GB"/>
              </w:rPr>
              <w:t xml:space="preserve">Coordinator: </w:t>
            </w:r>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b/>
                <w:sz w:val="18"/>
                <w:szCs w:val="18"/>
                <w:lang w:val="en-US" w:eastAsia="en-US"/>
              </w:rPr>
              <w:t>International Engagements</w:t>
            </w:r>
            <w:r w:rsidR="003947EE">
              <w:rPr>
                <w:rFonts w:eastAsia="Times New Roman" w:cs="Courier New"/>
                <w:b/>
                <w:sz w:val="18"/>
                <w:szCs w:val="18"/>
                <w:lang w:val="en-US" w:eastAsia="en-US"/>
              </w:rPr>
              <w:t xml:space="preserve"> </w:t>
            </w:r>
            <w:r w:rsidRPr="003F5685">
              <w:rPr>
                <w:rFonts w:eastAsia="Times New Roman" w:cs="Courier New"/>
                <w:b/>
                <w:sz w:val="18"/>
                <w:szCs w:val="18"/>
                <w:lang w:val="en-US" w:eastAsia="en-US"/>
              </w:rPr>
              <w:t>&amp; Partnership Development Coordinator:</w:t>
            </w:r>
            <w:r>
              <w:rPr>
                <w:rFonts w:eastAsia="Times New Roman" w:cs="Courier New"/>
                <w:sz w:val="18"/>
                <w:szCs w:val="18"/>
                <w:lang w:val="en-US" w:eastAsia="en-US"/>
              </w:rPr>
              <w:t xml:space="preserve"> </w:t>
            </w:r>
            <w:r w:rsidR="005B3D3C">
              <w:rPr>
                <w:rFonts w:eastAsia="Times New Roman" w:cs="Courier New"/>
                <w:sz w:val="18"/>
                <w:szCs w:val="18"/>
                <w:lang w:val="en-US" w:eastAsia="en-US"/>
              </w:rPr>
              <w:t xml:space="preserve">Dr. </w:t>
            </w:r>
            <w:r>
              <w:rPr>
                <w:rFonts w:eastAsia="Times New Roman" w:cs="Courier New"/>
                <w:sz w:val="18"/>
                <w:szCs w:val="18"/>
                <w:lang w:val="en-US" w:eastAsia="en-US"/>
              </w:rPr>
              <w:t xml:space="preserve">Ibrahim </w:t>
            </w:r>
            <w:proofErr w:type="spellStart"/>
            <w:r>
              <w:rPr>
                <w:rFonts w:eastAsia="Times New Roman" w:cs="Courier New"/>
                <w:sz w:val="18"/>
                <w:szCs w:val="18"/>
                <w:lang w:val="en-US" w:eastAsia="en-US"/>
              </w:rPr>
              <w:t>Yorgun</w:t>
            </w:r>
            <w:proofErr w:type="spellEnd"/>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Tel: +90 312 210 3486</w:t>
            </w:r>
          </w:p>
          <w:p w:rsid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Fax: +90 312 210 7176</w:t>
            </w:r>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Pr>
                <w:rFonts w:eastAsia="Times New Roman" w:cs="Courier New"/>
                <w:sz w:val="18"/>
                <w:szCs w:val="18"/>
                <w:lang w:val="en-US" w:eastAsia="en-US"/>
              </w:rPr>
              <w:t xml:space="preserve">E-mail: </w:t>
            </w:r>
            <w:hyperlink r:id="rId9" w:history="1">
              <w:r w:rsidRPr="005C6CB9">
                <w:rPr>
                  <w:rStyle w:val="Kpr"/>
                  <w:rFonts w:eastAsia="Times New Roman" w:cs="Courier New"/>
                  <w:sz w:val="18"/>
                  <w:szCs w:val="18"/>
                  <w:lang w:val="en-US" w:eastAsia="en-US"/>
                </w:rPr>
                <w:t>iyorgun@metu.edu.tr</w:t>
              </w:r>
            </w:hyperlink>
            <w:r>
              <w:rPr>
                <w:rFonts w:eastAsia="Times New Roman" w:cs="Courier New"/>
                <w:sz w:val="18"/>
                <w:szCs w:val="18"/>
                <w:lang w:val="en-US" w:eastAsia="en-US"/>
              </w:rPr>
              <w:t xml:space="preserve"> </w:t>
            </w:r>
          </w:p>
        </w:tc>
        <w:tc>
          <w:tcPr>
            <w:tcW w:w="299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0A30D9" w:rsidP="003F5685">
            <w:pPr>
              <w:pStyle w:val="Predeterminado"/>
              <w:rPr>
                <w:rFonts w:asciiTheme="minorHAnsi" w:hAnsiTheme="minorHAnsi"/>
                <w:sz w:val="18"/>
                <w:szCs w:val="18"/>
                <w:lang w:val="es-ES"/>
              </w:rPr>
            </w:pPr>
            <w:hyperlink r:id="rId10" w:history="1">
              <w:r w:rsidR="003F5685" w:rsidRPr="005C6CB9">
                <w:rPr>
                  <w:rStyle w:val="Kpr"/>
                  <w:rFonts w:asciiTheme="minorHAnsi" w:hAnsiTheme="minorHAnsi"/>
                  <w:sz w:val="18"/>
                  <w:szCs w:val="18"/>
                  <w:lang w:val="es-ES"/>
                </w:rPr>
                <w:t>http://www.metu.edu.tr/</w:t>
              </w:r>
            </w:hyperlink>
            <w:r w:rsidR="003F5685">
              <w:rPr>
                <w:rFonts w:asciiTheme="minorHAnsi" w:hAnsiTheme="minorHAnsi"/>
                <w:sz w:val="18"/>
                <w:szCs w:val="18"/>
                <w:lang w:val="es-ES"/>
              </w:rPr>
              <w:t xml:space="preserve"> </w:t>
            </w: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International Cooperations Office:</w:t>
            </w:r>
          </w:p>
          <w:p w:rsidR="003F5685" w:rsidRDefault="000A30D9" w:rsidP="003F5685">
            <w:pPr>
              <w:pStyle w:val="Predeterminado"/>
              <w:rPr>
                <w:rFonts w:asciiTheme="minorHAnsi" w:hAnsiTheme="minorHAnsi"/>
                <w:sz w:val="18"/>
                <w:szCs w:val="18"/>
                <w:lang w:val="es-ES"/>
              </w:rPr>
            </w:pPr>
            <w:hyperlink r:id="rId11" w:history="1">
              <w:r w:rsidR="003947EE" w:rsidRPr="005C6CB9">
                <w:rPr>
                  <w:rStyle w:val="Kpr"/>
                  <w:rFonts w:asciiTheme="minorHAnsi" w:hAnsiTheme="minorHAnsi"/>
                  <w:sz w:val="18"/>
                  <w:szCs w:val="18"/>
                  <w:lang w:val="es-ES"/>
                </w:rPr>
                <w:t>http://www.ico.metu.edu.tr</w:t>
              </w:r>
            </w:hyperlink>
            <w:r w:rsidR="003947EE">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Offered courses: </w:t>
            </w:r>
            <w:r w:rsidR="00D479AA">
              <w:fldChar w:fldCharType="begin"/>
            </w:r>
            <w:r w:rsidR="00D479AA">
              <w:instrText xml:space="preserve"> HYPERLINK "https://oibs3.metu.edu.tr/View_Program_Course_Details_64/" </w:instrText>
            </w:r>
            <w:r w:rsidR="00D479AA">
              <w:fldChar w:fldCharType="separate"/>
            </w:r>
            <w:r w:rsidRPr="005C6CB9">
              <w:rPr>
                <w:rStyle w:val="Kpr"/>
                <w:rFonts w:asciiTheme="minorHAnsi" w:hAnsiTheme="minorHAnsi"/>
                <w:sz w:val="18"/>
                <w:szCs w:val="18"/>
                <w:lang w:val="es-ES"/>
              </w:rPr>
              <w:t>https://oibs3.metu.edu.tr/View_Program_Course_Details_64/</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Academic Catalog: </w:t>
            </w:r>
            <w:r w:rsidR="00D479AA">
              <w:fldChar w:fldCharType="begin"/>
            </w:r>
            <w:r w:rsidR="00D479AA">
              <w:instrText xml:space="preserve"> HYPERLINK "http://www.metu.edu.tr/academic-catalog" </w:instrText>
            </w:r>
            <w:r w:rsidR="00D479AA">
              <w:fldChar w:fldCharType="separate"/>
            </w:r>
            <w:r w:rsidRPr="005C6CB9">
              <w:rPr>
                <w:rStyle w:val="Kpr"/>
                <w:rFonts w:asciiTheme="minorHAnsi" w:hAnsiTheme="minorHAnsi"/>
                <w:sz w:val="18"/>
                <w:szCs w:val="18"/>
                <w:lang w:val="es-ES"/>
              </w:rPr>
              <w:t>http://www.metu.edu.tr/academic-catalog</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tc>
      </w:tr>
      <w:tr w:rsidR="003F5685" w:rsidRPr="00315734"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1A0A48" w:rsidP="003F5685">
            <w:pPr>
              <w:pStyle w:val="Predeterminado"/>
              <w:spacing w:after="120"/>
              <w:rPr>
                <w:rFonts w:asciiTheme="minorHAnsi" w:hAnsiTheme="minorHAnsi"/>
                <w:sz w:val="18"/>
                <w:szCs w:val="18"/>
                <w:lang w:val="es-ES"/>
              </w:rPr>
            </w:pPr>
            <w:r>
              <w:rPr>
                <w:rFonts w:asciiTheme="minorHAnsi" w:hAnsiTheme="minorHAnsi"/>
                <w:sz w:val="18"/>
                <w:szCs w:val="18"/>
                <w:lang w:val="es-ES"/>
              </w:rPr>
              <w:t>NAME OF THE UNIVERSITY AND ADDRESS</w:t>
            </w:r>
          </w:p>
        </w:tc>
        <w:tc>
          <w:tcPr>
            <w:tcW w:w="184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EF0232" w:rsidP="003F5685">
            <w:pPr>
              <w:pStyle w:val="Predeterminado"/>
              <w:rPr>
                <w:rFonts w:asciiTheme="minorHAnsi" w:hAnsiTheme="minorHAnsi"/>
                <w:sz w:val="18"/>
                <w:szCs w:val="18"/>
                <w:lang w:val="en-GB"/>
              </w:rPr>
            </w:pPr>
            <w:r>
              <w:rPr>
                <w:rFonts w:asciiTheme="minorHAnsi" w:hAnsiTheme="minorHAnsi"/>
                <w:sz w:val="18"/>
                <w:szCs w:val="18"/>
                <w:lang w:val="en-GB"/>
              </w:rPr>
              <w:t>ERASMUS CODE OF PARTNER INSTITUTION</w:t>
            </w:r>
          </w:p>
          <w:p w:rsidR="00EF0232" w:rsidRPr="003F5685" w:rsidRDefault="00EF0232" w:rsidP="003F5685">
            <w:pPr>
              <w:pStyle w:val="Predeterminado"/>
              <w:rPr>
                <w:rFonts w:asciiTheme="minorHAnsi" w:hAnsiTheme="minorHAnsi"/>
                <w:sz w:val="18"/>
                <w:szCs w:val="18"/>
              </w:rPr>
            </w:pPr>
          </w:p>
        </w:tc>
        <w:tc>
          <w:tcPr>
            <w:tcW w:w="241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EF0232" w:rsidRPr="003F5685" w:rsidRDefault="00EF0232" w:rsidP="00EF0232">
            <w:pPr>
              <w:pStyle w:val="Predeterminado"/>
              <w:spacing w:after="120"/>
              <w:rPr>
                <w:rFonts w:asciiTheme="minorHAnsi" w:hAnsiTheme="minorHAnsi"/>
                <w:sz w:val="18"/>
                <w:szCs w:val="18"/>
              </w:rPr>
            </w:pPr>
            <w:r w:rsidRPr="003F5685">
              <w:rPr>
                <w:rFonts w:asciiTheme="minorHAnsi" w:hAnsiTheme="minorHAnsi"/>
                <w:sz w:val="18"/>
                <w:szCs w:val="18"/>
              </w:rPr>
              <w:t xml:space="preserve"> </w:t>
            </w:r>
            <w:r>
              <w:rPr>
                <w:rFonts w:asciiTheme="minorHAnsi" w:hAnsiTheme="minorHAnsi"/>
                <w:sz w:val="18"/>
                <w:szCs w:val="18"/>
              </w:rPr>
              <w:t>CONTACT (S)</w:t>
            </w:r>
          </w:p>
          <w:p w:rsidR="003F5685" w:rsidRPr="003F5685" w:rsidRDefault="003F5685" w:rsidP="003F5685">
            <w:pPr>
              <w:pStyle w:val="Predeterminado"/>
              <w:spacing w:after="120"/>
              <w:rPr>
                <w:rFonts w:asciiTheme="minorHAnsi" w:hAnsiTheme="minorHAnsi"/>
                <w:sz w:val="18"/>
                <w:szCs w:val="18"/>
              </w:rPr>
            </w:pPr>
          </w:p>
        </w:tc>
        <w:tc>
          <w:tcPr>
            <w:tcW w:w="299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3F5685" w:rsidP="003F5685">
            <w:pPr>
              <w:pStyle w:val="Predeterminado"/>
              <w:rPr>
                <w:rFonts w:asciiTheme="minorHAnsi" w:hAnsiTheme="minorHAnsi"/>
                <w:sz w:val="18"/>
                <w:szCs w:val="18"/>
              </w:rPr>
            </w:pPr>
          </w:p>
        </w:tc>
      </w:tr>
    </w:tbl>
    <w:p w:rsidR="001A7F8A" w:rsidRDefault="001A7F8A">
      <w:pPr>
        <w:pStyle w:val="Predeterminado"/>
        <w:keepNext/>
        <w:keepLines/>
        <w:tabs>
          <w:tab w:val="left" w:pos="426"/>
        </w:tabs>
        <w:rPr>
          <w:rFonts w:asciiTheme="minorHAnsi" w:hAnsiTheme="minorHAnsi"/>
          <w:b/>
          <w:color w:val="002060"/>
          <w:lang w:val="en-GB"/>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B.</w:t>
      </w:r>
      <w:r w:rsidRPr="001A7F8A">
        <w:rPr>
          <w:rFonts w:asciiTheme="minorHAnsi" w:hAnsiTheme="minorHAnsi"/>
          <w:b/>
          <w:color w:val="002060"/>
          <w:lang w:val="en-GB"/>
        </w:rPr>
        <w:tab/>
        <w:t>Mobility numbers per academic year</w:t>
      </w:r>
    </w:p>
    <w:p w:rsidR="00075012" w:rsidRPr="001A7F8A" w:rsidRDefault="00A0479F">
      <w:pPr>
        <w:pStyle w:val="Predeterminado"/>
        <w:keepNext/>
        <w:keepLines/>
        <w:tabs>
          <w:tab w:val="left" w:pos="426"/>
        </w:tabs>
        <w:spacing w:after="120"/>
        <w:rPr>
          <w:rFonts w:asciiTheme="minorHAnsi" w:hAnsiTheme="minorHAnsi"/>
        </w:rPr>
      </w:pPr>
      <w:r w:rsidRPr="001A7F8A">
        <w:rPr>
          <w:rFonts w:asciiTheme="minorHAnsi" w:hAnsiTheme="minorHAnsi"/>
          <w:i/>
          <w:sz w:val="20"/>
          <w:lang w:val="en-GB"/>
        </w:rPr>
        <w:t xml:space="preserve">[Paragraph to be added, if the agreement is signed for more than one academic year: </w:t>
      </w:r>
    </w:p>
    <w:p w:rsidR="00075012" w:rsidRDefault="00A0479F">
      <w:pPr>
        <w:pStyle w:val="Predeterminado"/>
        <w:keepNext/>
        <w:keepLines/>
        <w:tabs>
          <w:tab w:val="left" w:pos="426"/>
        </w:tabs>
        <w:spacing w:after="120"/>
        <w:rPr>
          <w:rFonts w:asciiTheme="minorHAnsi" w:hAnsiTheme="minorHAnsi"/>
          <w:i/>
          <w:sz w:val="20"/>
          <w:lang w:val="en-GB"/>
        </w:rPr>
      </w:pPr>
      <w:r w:rsidRPr="001A7F8A">
        <w:rPr>
          <w:rFonts w:asciiTheme="minorHAnsi" w:hAnsiTheme="minorHAnsi"/>
          <w:i/>
          <w:sz w:val="20"/>
          <w:lang w:val="en-GB"/>
        </w:rPr>
        <w:t>The partners commit to amend the table below in case of changes in the mobility data by no later than the end of January in the preceding academic year.]</w:t>
      </w:r>
    </w:p>
    <w:p w:rsidR="001A7F8A" w:rsidRPr="001A7F8A" w:rsidRDefault="001A7F8A">
      <w:pPr>
        <w:pStyle w:val="Predeterminado"/>
        <w:keepNext/>
        <w:keepLines/>
        <w:tabs>
          <w:tab w:val="left" w:pos="426"/>
        </w:tabs>
        <w:spacing w:after="120"/>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276"/>
        <w:gridCol w:w="1278"/>
        <w:gridCol w:w="750"/>
        <w:gridCol w:w="1094"/>
        <w:gridCol w:w="527"/>
        <w:gridCol w:w="2749"/>
        <w:gridCol w:w="1690"/>
      </w:tblGrid>
      <w:tr w:rsidR="00075012" w:rsidRPr="00315734" w:rsidTr="001A7F8A">
        <w:trPr>
          <w:cantSplit/>
          <w:trHeight w:val="465"/>
        </w:trPr>
        <w:tc>
          <w:tcPr>
            <w:tcW w:w="1279"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28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75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p w:rsidR="00075012" w:rsidRPr="001A7F8A" w:rsidRDefault="00075012">
            <w:pPr>
              <w:pStyle w:val="Predeterminado"/>
              <w:jc w:val="center"/>
              <w:rPr>
                <w:rFonts w:asciiTheme="minorHAnsi" w:hAnsiTheme="minorHAnsi"/>
              </w:rPr>
            </w:pPr>
          </w:p>
        </w:tc>
        <w:tc>
          <w:tcPr>
            <w:tcW w:w="109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52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Study cycle</w:t>
            </w:r>
            <w:r w:rsidRPr="001A7F8A">
              <w:rPr>
                <w:rFonts w:asciiTheme="minorHAnsi" w:hAnsiTheme="minorHAnsi"/>
                <w:b/>
                <w:bCs/>
                <w:i/>
                <w:color w:val="FFFFFF"/>
                <w:sz w:val="20"/>
                <w:lang w:val="en-GB"/>
              </w:rPr>
              <w:br/>
            </w:r>
            <w:r w:rsidRPr="001A7F8A">
              <w:rPr>
                <w:rFonts w:asciiTheme="minorHAnsi" w:hAnsiTheme="minorHAnsi"/>
                <w:b/>
                <w:bCs/>
                <w:i/>
                <w:color w:val="FFFFFF"/>
                <w:sz w:val="16"/>
                <w:szCs w:val="16"/>
                <w:lang w:val="en-GB"/>
              </w:rPr>
              <w:t xml:space="preserve">[short cycle, </w:t>
            </w:r>
            <w:r w:rsidRPr="001A7F8A">
              <w:rPr>
                <w:rFonts w:asciiTheme="minorHAnsi" w:hAnsiTheme="minorHAnsi"/>
                <w:b/>
                <w:bCs/>
                <w:i/>
                <w:color w:val="FFFFFF"/>
                <w:sz w:val="20"/>
                <w:lang w:val="en-GB"/>
              </w:rPr>
              <w:t>1</w:t>
            </w:r>
            <w:r w:rsidRPr="001A7F8A">
              <w:rPr>
                <w:rFonts w:asciiTheme="minorHAnsi" w:hAnsiTheme="minorHAnsi"/>
                <w:b/>
                <w:bCs/>
                <w:i/>
                <w:color w:val="FFFFFF"/>
                <w:sz w:val="20"/>
                <w:vertAlign w:val="superscript"/>
                <w:lang w:val="en-GB"/>
              </w:rPr>
              <w:t>st</w:t>
            </w:r>
            <w:r w:rsidRPr="001A7F8A">
              <w:rPr>
                <w:rFonts w:asciiTheme="minorHAnsi" w:hAnsiTheme="minorHAnsi"/>
                <w:b/>
                <w:bCs/>
                <w:i/>
                <w:color w:val="FFFFFF"/>
                <w:sz w:val="20"/>
                <w:lang w:val="en-GB"/>
              </w:rPr>
              <w:t xml:space="preserve"> , 2</w:t>
            </w:r>
            <w:r w:rsidRPr="001A7F8A">
              <w:rPr>
                <w:rFonts w:asciiTheme="minorHAnsi" w:hAnsiTheme="minorHAnsi"/>
                <w:b/>
                <w:bCs/>
                <w:i/>
                <w:color w:val="FFFFFF"/>
                <w:sz w:val="20"/>
                <w:vertAlign w:val="superscript"/>
                <w:lang w:val="en-GB"/>
              </w:rPr>
              <w:t>nd</w:t>
            </w:r>
            <w:r w:rsidRPr="001A7F8A">
              <w:rPr>
                <w:rFonts w:asciiTheme="minorHAnsi" w:hAnsiTheme="minorHAnsi"/>
                <w:b/>
                <w:bCs/>
                <w:i/>
                <w:color w:val="FFFFFF"/>
                <w:sz w:val="20"/>
                <w:lang w:val="en-GB"/>
              </w:rPr>
              <w:t xml:space="preserve"> or 3</w:t>
            </w:r>
            <w:r w:rsidRPr="001A7F8A">
              <w:rPr>
                <w:rFonts w:asciiTheme="minorHAnsi" w:hAnsiTheme="minorHAnsi"/>
                <w:b/>
                <w:bCs/>
                <w:i/>
                <w:color w:val="FFFFFF"/>
                <w:sz w:val="20"/>
                <w:vertAlign w:val="superscript"/>
                <w:lang w:val="en-GB"/>
              </w:rPr>
              <w:t>rd</w:t>
            </w:r>
            <w:r w:rsidRPr="001A7F8A">
              <w:rPr>
                <w:rFonts w:asciiTheme="minorHAnsi" w:hAnsiTheme="minorHAnsi"/>
                <w:b/>
                <w:bCs/>
                <w:i/>
                <w:color w:val="FFFFFF"/>
                <w:sz w:val="16"/>
                <w:szCs w:val="16"/>
                <w:lang w:val="en-GB"/>
              </w:rPr>
              <w:t>]</w:t>
            </w:r>
            <w:r w:rsidRPr="001A7F8A">
              <w:rPr>
                <w:rFonts w:asciiTheme="minorHAnsi" w:hAnsiTheme="minorHAnsi"/>
                <w:b/>
                <w:bCs/>
                <w:i/>
                <w:color w:val="FFFFFF"/>
                <w:sz w:val="20"/>
                <w:lang w:val="en-GB"/>
              </w:rPr>
              <w:br/>
              <w:t>*</w:t>
            </w:r>
          </w:p>
        </w:tc>
        <w:tc>
          <w:tcPr>
            <w:tcW w:w="4455"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student mobility periods</w:t>
            </w:r>
          </w:p>
        </w:tc>
      </w:tr>
      <w:tr w:rsidR="00075012" w:rsidTr="001A7F8A">
        <w:trPr>
          <w:cantSplit/>
          <w:trHeight w:val="1648"/>
        </w:trPr>
        <w:tc>
          <w:tcPr>
            <w:tcW w:w="1279"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8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75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09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52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27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8"/>
                <w:szCs w:val="8"/>
                <w:lang w:val="en-GB"/>
              </w:rPr>
              <w:br/>
            </w:r>
            <w:r w:rsidRPr="001A7F8A">
              <w:rPr>
                <w:rFonts w:asciiTheme="minorHAnsi" w:hAnsiTheme="minorHAnsi"/>
                <w:i/>
                <w:color w:val="FFFFFF"/>
                <w:sz w:val="16"/>
                <w:szCs w:val="16"/>
                <w:lang w:val="en-GB"/>
              </w:rPr>
              <w:t>[total number of months of the study periods or average duration*]</w:t>
            </w:r>
          </w:p>
        </w:tc>
        <w:tc>
          <w:tcPr>
            <w:tcW w:w="169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COORDINATOR</w:t>
            </w:r>
          </w:p>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Contact details</w:t>
            </w:r>
            <w:r w:rsidRPr="001A7F8A">
              <w:rPr>
                <w:rFonts w:asciiTheme="minorHAnsi" w:hAnsiTheme="minorHAnsi"/>
                <w:i/>
                <w:color w:val="FFFFFF"/>
                <w:sz w:val="20"/>
                <w:lang w:val="en-GB"/>
              </w:rPr>
              <w:br/>
            </w:r>
          </w:p>
        </w:tc>
      </w:tr>
      <w:tr w:rsidR="00075012" w:rsidTr="001A7F8A">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28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75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lang w:val="es-ES"/>
              </w:rPr>
            </w:pPr>
            <w:r>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pPr>
              <w:pStyle w:val="Predeterminado"/>
              <w:rPr>
                <w:rFonts w:asciiTheme="minorHAnsi" w:hAnsiTheme="minorHAnsi"/>
                <w:sz w:val="18"/>
                <w:szCs w:val="18"/>
                <w:lang w:val="es-ES"/>
              </w:rPr>
            </w:pPr>
            <w:r>
              <w:rPr>
                <w:rFonts w:asciiTheme="minorHAnsi" w:hAnsiTheme="minorHAnsi"/>
                <w:sz w:val="18"/>
                <w:szCs w:val="18"/>
                <w:lang w:val="es-ES"/>
              </w:rPr>
              <w:t xml:space="preserve"> </w:t>
            </w:r>
          </w:p>
        </w:tc>
      </w:tr>
      <w:tr w:rsidR="00075012" w:rsidRPr="00315734" w:rsidTr="001A7F8A">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28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75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lang w:val="es-ES"/>
              </w:rPr>
            </w:pPr>
            <w:r w:rsidRPr="003947EE">
              <w:rPr>
                <w:rFonts w:asciiTheme="minorHAnsi" w:hAnsiTheme="minorHAnsi"/>
                <w:sz w:val="18"/>
                <w:szCs w:val="18"/>
                <w:lang w:val="es-ES"/>
              </w:rPr>
              <w:t xml:space="preserve"> </w:t>
            </w:r>
            <w:r w:rsidR="00EF0232">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EF0232" w:rsidRPr="003947EE" w:rsidRDefault="00EF0232" w:rsidP="00EF0232">
            <w:pPr>
              <w:pStyle w:val="Predeterminado"/>
              <w:rPr>
                <w:rFonts w:asciiTheme="minorHAnsi" w:hAnsiTheme="minorHAnsi"/>
                <w:sz w:val="18"/>
                <w:szCs w:val="18"/>
              </w:rPr>
            </w:pPr>
          </w:p>
          <w:p w:rsidR="00075012" w:rsidRPr="003947EE" w:rsidRDefault="00075012">
            <w:pPr>
              <w:pStyle w:val="Predeterminado"/>
              <w:rPr>
                <w:rFonts w:asciiTheme="minorHAnsi" w:hAnsiTheme="minorHAnsi"/>
                <w:sz w:val="18"/>
                <w:szCs w:val="18"/>
              </w:rPr>
            </w:pPr>
          </w:p>
        </w:tc>
      </w:tr>
    </w:tbl>
    <w:p w:rsidR="001A7F8A" w:rsidRPr="00EF0232" w:rsidRDefault="00A0479F">
      <w:pPr>
        <w:pStyle w:val="Predeterminado"/>
        <w:jc w:val="both"/>
        <w:rPr>
          <w:rFonts w:asciiTheme="minorHAnsi" w:hAnsiTheme="minorHAnsi"/>
          <w:i/>
          <w:sz w:val="18"/>
          <w:szCs w:val="18"/>
          <w:lang w:val="en-GB"/>
        </w:rPr>
      </w:pPr>
      <w:r>
        <w:rPr>
          <w:rFonts w:ascii="Verdana" w:hAnsi="Verdana"/>
          <w:i/>
          <w:sz w:val="18"/>
          <w:szCs w:val="18"/>
        </w:rPr>
        <w:br/>
      </w:r>
      <w:r w:rsidRPr="001A7F8A">
        <w:rPr>
          <w:rFonts w:asciiTheme="minorHAnsi" w:hAnsiTheme="minorHAnsi"/>
          <w:i/>
          <w:sz w:val="18"/>
          <w:szCs w:val="18"/>
          <w:lang w:val="en-GB"/>
        </w:rP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1A7F8A" w:rsidRPr="001A7F8A" w:rsidRDefault="001A7F8A">
      <w:pPr>
        <w:pStyle w:val="Predeterminado"/>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5"/>
        <w:gridCol w:w="1958"/>
        <w:gridCol w:w="1563"/>
        <w:gridCol w:w="2086"/>
        <w:gridCol w:w="940"/>
        <w:gridCol w:w="862"/>
      </w:tblGrid>
      <w:tr w:rsidR="00075012" w:rsidRPr="00315734">
        <w:trPr>
          <w:cantSplit/>
          <w:trHeight w:val="465"/>
        </w:trPr>
        <w:tc>
          <w:tcPr>
            <w:tcW w:w="196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963"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156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tc>
        <w:tc>
          <w:tcPr>
            <w:tcW w:w="2094"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1804"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staff mobility periods</w:t>
            </w:r>
          </w:p>
        </w:tc>
      </w:tr>
      <w:tr w:rsidR="00075012">
        <w:trPr>
          <w:cantSplit/>
          <w:trHeight w:val="1338"/>
        </w:trPr>
        <w:tc>
          <w:tcPr>
            <w:tcW w:w="196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63"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56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094"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94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r w:rsidRPr="001A7F8A">
              <w:rPr>
                <w:rFonts w:asciiTheme="minorHAnsi" w:hAnsiTheme="minorHAnsi"/>
                <w:color w:val="FFFFFF"/>
                <w:sz w:val="20"/>
                <w:lang w:val="en-GB"/>
              </w:rPr>
              <w:br/>
            </w:r>
            <w:r w:rsidRPr="001A7F8A">
              <w:rPr>
                <w:rFonts w:asciiTheme="minorHAnsi" w:hAnsiTheme="minorHAnsi"/>
                <w:color w:val="FFFFFF"/>
                <w:sz w:val="20"/>
                <w:lang w:val="en-GB"/>
              </w:rPr>
              <w:br/>
            </w:r>
            <w:r w:rsidRPr="001A7F8A">
              <w:rPr>
                <w:rFonts w:asciiTheme="minorHAnsi" w:hAnsiTheme="minorHAnsi"/>
                <w:i/>
                <w:color w:val="FFFFFF"/>
                <w:sz w:val="16"/>
                <w:szCs w:val="16"/>
                <w:lang w:val="en-GB"/>
              </w:rPr>
              <w:t>[total number of  days of teaching periods or average duration *]</w:t>
            </w:r>
          </w:p>
        </w:tc>
        <w:tc>
          <w:tcPr>
            <w:tcW w:w="86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Staff Mobility for Training</w:t>
            </w:r>
            <w:r w:rsidRPr="001A7F8A">
              <w:rPr>
                <w:rFonts w:asciiTheme="minorHAnsi" w:hAnsiTheme="minorHAnsi"/>
                <w:i/>
                <w:color w:val="FFFFFF"/>
                <w:sz w:val="20"/>
                <w:lang w:val="en-GB"/>
              </w:rPr>
              <w:br/>
              <w:t>*</w:t>
            </w:r>
            <w:r w:rsidRPr="001A7F8A">
              <w:rPr>
                <w:rFonts w:asciiTheme="minorHAnsi" w:hAnsiTheme="minorHAnsi"/>
                <w:i/>
                <w:color w:val="FFFFFF"/>
                <w:sz w:val="20"/>
                <w:lang w:val="en-GB"/>
              </w:rPr>
              <w:br/>
            </w:r>
          </w:p>
        </w:tc>
      </w:tr>
      <w:tr w:rsidR="00075012" w:rsidTr="001A7F8A">
        <w:trPr>
          <w:cantSplit/>
          <w:trHeight w:val="486"/>
        </w:trPr>
        <w:tc>
          <w:tcPr>
            <w:tcW w:w="196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96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56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9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rsidTr="001A7F8A">
        <w:trPr>
          <w:cantSplit/>
          <w:trHeight w:val="394"/>
        </w:trPr>
        <w:tc>
          <w:tcPr>
            <w:tcW w:w="196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96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56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9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bl>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lastRenderedPageBreak/>
        <w:t>C.</w:t>
      </w:r>
      <w:r w:rsidRPr="001A7F8A">
        <w:rPr>
          <w:rFonts w:asciiTheme="minorHAnsi" w:hAnsiTheme="minorHAnsi"/>
          <w:b/>
          <w:color w:val="002060"/>
          <w:lang w:val="en-GB"/>
        </w:rPr>
        <w:tab/>
        <w:t>Recommended language skills</w:t>
      </w:r>
    </w:p>
    <w:p w:rsidR="00075012" w:rsidRPr="001A7F8A" w:rsidRDefault="00A0479F">
      <w:pPr>
        <w:pStyle w:val="Predeterminado"/>
        <w:spacing w:after="360"/>
        <w:jc w:val="both"/>
        <w:rPr>
          <w:rFonts w:asciiTheme="minorHAnsi" w:hAnsiTheme="minorHAnsi"/>
        </w:rPr>
      </w:pPr>
      <w:r w:rsidRPr="001A7F8A">
        <w:rPr>
          <w:rFonts w:asciiTheme="minorHAnsi" w:hAnsiTheme="minorHAnsi"/>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2"/>
        <w:gridCol w:w="1110"/>
        <w:gridCol w:w="1910"/>
        <w:gridCol w:w="1835"/>
        <w:gridCol w:w="1269"/>
        <w:gridCol w:w="1288"/>
      </w:tblGrid>
      <w:tr w:rsidR="00075012" w:rsidRPr="00315734">
        <w:trPr>
          <w:cantSplit/>
        </w:trPr>
        <w:tc>
          <w:tcPr>
            <w:tcW w:w="195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Receiving institution</w:t>
            </w:r>
            <w:r w:rsidRPr="001A7F8A">
              <w:rPr>
                <w:rFonts w:asciiTheme="minorHAnsi" w:hAnsiTheme="minorHAnsi"/>
                <w:b/>
                <w:bCs/>
                <w:color w:val="FFFFFF"/>
                <w:sz w:val="20"/>
                <w:lang w:val="en-GB"/>
              </w:rPr>
              <w:br/>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1112"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 xml:space="preserve">Optional: Subject area </w:t>
            </w:r>
          </w:p>
        </w:tc>
        <w:tc>
          <w:tcPr>
            <w:tcW w:w="1916"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1</w:t>
            </w:r>
          </w:p>
        </w:tc>
        <w:tc>
          <w:tcPr>
            <w:tcW w:w="184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2</w:t>
            </w:r>
          </w:p>
        </w:tc>
        <w:tc>
          <w:tcPr>
            <w:tcW w:w="2561"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Recommended language of instruction level</w:t>
            </w:r>
          </w:p>
        </w:tc>
      </w:tr>
      <w:tr w:rsidR="00075012" w:rsidRPr="00315734">
        <w:trPr>
          <w:cantSplit/>
        </w:trPr>
        <w:tc>
          <w:tcPr>
            <w:tcW w:w="195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112"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16"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84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7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0"/>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B1</w:t>
            </w:r>
            <w:r w:rsidRPr="001A7F8A">
              <w:rPr>
                <w:rFonts w:asciiTheme="minorHAnsi" w:hAnsiTheme="minorHAnsi"/>
                <w:sz w:val="16"/>
                <w:szCs w:val="16"/>
                <w:lang w:val="en-GB"/>
              </w:rPr>
              <w:t>]</w:t>
            </w:r>
          </w:p>
        </w:tc>
        <w:tc>
          <w:tcPr>
            <w:tcW w:w="129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p>
          <w:p w:rsidR="00075012" w:rsidRPr="001A7F8A" w:rsidRDefault="00A0479F">
            <w:pPr>
              <w:pStyle w:val="Predeterminado"/>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B2</w:t>
            </w:r>
            <w:r w:rsidRPr="001A7F8A">
              <w:rPr>
                <w:rFonts w:asciiTheme="minorHAnsi" w:hAnsiTheme="minorHAnsi"/>
                <w:sz w:val="16"/>
                <w:szCs w:val="16"/>
                <w:lang w:val="en-GB"/>
              </w:rPr>
              <w:t>]</w:t>
            </w:r>
          </w:p>
        </w:tc>
      </w:tr>
      <w:tr w:rsidR="00075012">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EF0232" w:rsidP="00EF0232">
            <w:pPr>
              <w:pStyle w:val="Predeterminado"/>
              <w:rPr>
                <w:rFonts w:asciiTheme="minorHAnsi" w:hAnsiTheme="minorHAnsi"/>
                <w:sz w:val="18"/>
                <w:szCs w:val="18"/>
              </w:rPr>
            </w:pPr>
            <w:r>
              <w:rPr>
                <w:rFonts w:asciiTheme="minorHAnsi" w:hAnsiTheme="minorHAnsi"/>
                <w:sz w:val="18"/>
                <w:szCs w:val="18"/>
              </w:rPr>
              <w:t>……………</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7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w:t>
            </w:r>
          </w:p>
        </w:tc>
        <w:tc>
          <w:tcPr>
            <w:tcW w:w="1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rsidP="001A7F8A">
            <w:pPr>
              <w:pStyle w:val="Predeterminado"/>
              <w:rPr>
                <w:rFonts w:asciiTheme="minorHAnsi" w:hAnsiTheme="minorHAnsi"/>
                <w:sz w:val="18"/>
                <w:szCs w:val="18"/>
              </w:rPr>
            </w:pPr>
            <w:r>
              <w:rPr>
                <w:rFonts w:asciiTheme="minorHAnsi" w:hAnsiTheme="minorHAnsi"/>
                <w:sz w:val="18"/>
                <w:szCs w:val="18"/>
              </w:rPr>
              <w:t>English</w:t>
            </w:r>
          </w:p>
        </w:tc>
        <w:tc>
          <w:tcPr>
            <w:tcW w:w="127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B1</w:t>
            </w:r>
          </w:p>
        </w:tc>
        <w:tc>
          <w:tcPr>
            <w:tcW w:w="12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3947EE">
            <w:pPr>
              <w:pStyle w:val="Predeterminado"/>
              <w:rPr>
                <w:rFonts w:asciiTheme="minorHAnsi" w:hAnsiTheme="minorHAnsi"/>
                <w:sz w:val="18"/>
                <w:szCs w:val="18"/>
              </w:rPr>
            </w:pPr>
            <w:r>
              <w:rPr>
                <w:rFonts w:asciiTheme="minorHAnsi" w:hAnsiTheme="minorHAnsi"/>
                <w:sz w:val="18"/>
                <w:szCs w:val="18"/>
              </w:rPr>
              <w:t>B2</w:t>
            </w:r>
          </w:p>
        </w:tc>
      </w:tr>
    </w:tbl>
    <w:p w:rsidR="00075012" w:rsidRPr="001A7F8A" w:rsidRDefault="00A0479F">
      <w:pPr>
        <w:pStyle w:val="Predeterminado"/>
        <w:spacing w:after="360"/>
        <w:rPr>
          <w:rFonts w:asciiTheme="minorHAnsi" w:hAnsiTheme="minorHAnsi"/>
        </w:rPr>
      </w:pPr>
      <w:r>
        <w:rPr>
          <w:rFonts w:ascii="Verdana" w:hAnsi="Verdana"/>
          <w:sz w:val="20"/>
          <w:lang w:val="en-GB"/>
        </w:rPr>
        <w:br/>
      </w:r>
      <w:r w:rsidRPr="001A7F8A">
        <w:rPr>
          <w:rFonts w:asciiTheme="minorHAnsi" w:hAnsiTheme="minorHAnsi"/>
          <w:sz w:val="20"/>
          <w:lang w:val="en-GB"/>
        </w:rPr>
        <w:t xml:space="preserve">For more details on the language of instruction recommendations, see the course catalogue of each institution </w:t>
      </w:r>
      <w:r w:rsidRPr="001A7F8A">
        <w:rPr>
          <w:rFonts w:asciiTheme="minorHAnsi" w:hAnsiTheme="minorHAnsi"/>
          <w:i/>
          <w:sz w:val="20"/>
          <w:lang w:val="en-GB"/>
        </w:rPr>
        <w:t>[Links provided on the first page].</w:t>
      </w: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D.</w:t>
      </w:r>
      <w:r w:rsidRPr="001A7F8A">
        <w:rPr>
          <w:rFonts w:asciiTheme="minorHAnsi" w:hAnsiTheme="minorHAnsi"/>
          <w:b/>
          <w:color w:val="002060"/>
          <w:lang w:val="en-GB"/>
        </w:rPr>
        <w:tab/>
        <w:t>Additional requirements</w:t>
      </w:r>
    </w:p>
    <w:p w:rsidR="00075012" w:rsidRDefault="00A0479F">
      <w:pPr>
        <w:pStyle w:val="Predeterminado"/>
        <w:tabs>
          <w:tab w:val="left" w:pos="426"/>
        </w:tabs>
        <w:rPr>
          <w:rFonts w:asciiTheme="minorHAnsi" w:hAnsiTheme="minorHAnsi"/>
          <w:b/>
          <w:color w:val="002060"/>
          <w:lang w:val="en-GB"/>
        </w:rPr>
      </w:pPr>
      <w:r w:rsidRPr="001A7F8A">
        <w:rPr>
          <w:rFonts w:asciiTheme="minorHAnsi" w:hAnsiTheme="minorHAnsi"/>
          <w:b/>
          <w:color w:val="002060"/>
          <w:lang w:val="en-GB"/>
        </w:rPr>
        <w:t>TR ANKARA04</w:t>
      </w:r>
    </w:p>
    <w:p w:rsidR="00367C68" w:rsidRPr="001A7F8A" w:rsidRDefault="00367C68">
      <w:pPr>
        <w:pStyle w:val="Predeterminado"/>
        <w:tabs>
          <w:tab w:val="left" w:pos="426"/>
        </w:tabs>
        <w:rPr>
          <w:rFonts w:asciiTheme="minorHAnsi" w:hAnsiTheme="minorHAnsi"/>
        </w:rPr>
      </w:pPr>
      <w:r w:rsidRPr="00883CC5">
        <w:rPr>
          <w:rFonts w:ascii="Arial" w:hAnsi="Arial" w:cs="Arial"/>
          <w:bCs/>
          <w:sz w:val="18"/>
          <w:szCs w:val="18"/>
        </w:rPr>
        <w:t>TR ANKARA04 organizes an orientation program each semester for welcoming incoming students. It is highly recommended to incoming students to participate in the orientation program because students are provided with vital information on course registration, campus accommodation, health issues, METU’s IT facilities and residence permit.</w:t>
      </w: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A0479F">
            <w:pPr>
              <w:pStyle w:val="Contenidodelatabla"/>
              <w:jc w:val="both"/>
              <w:rPr>
                <w:rFonts w:asciiTheme="minorHAnsi" w:hAnsiTheme="minorHAnsi"/>
              </w:rPr>
            </w:pPr>
            <w:r w:rsidRPr="001A7F8A">
              <w:rPr>
                <w:rFonts w:asciiTheme="minorHAnsi" w:hAnsiTheme="minorHAnsi"/>
              </w:rPr>
              <w:t>Web Incoming</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0A30D9" w:rsidP="00A0479F">
            <w:pPr>
              <w:pStyle w:val="Contenidodelatabla"/>
              <w:jc w:val="both"/>
              <w:rPr>
                <w:rFonts w:asciiTheme="minorHAnsi" w:hAnsiTheme="minorHAnsi"/>
              </w:rPr>
            </w:pPr>
            <w:hyperlink r:id="rId12" w:history="1">
              <w:r w:rsidR="00E669FA" w:rsidRPr="001A7F8A">
                <w:rPr>
                  <w:rStyle w:val="Kpr"/>
                  <w:rFonts w:asciiTheme="minorHAnsi" w:hAnsiTheme="minorHAnsi"/>
                </w:rPr>
                <w:t>http://ico.metu.edu.tr/incoming-students</w:t>
              </w:r>
            </w:hyperlink>
            <w:r w:rsidR="00E669FA" w:rsidRPr="001A7F8A">
              <w:rPr>
                <w:rFonts w:asciiTheme="minorHAnsi" w:hAnsiTheme="minorHAnsi"/>
              </w:rPr>
              <w:t xml:space="preserve"> </w:t>
            </w:r>
          </w:p>
        </w:tc>
      </w:tr>
    </w:tbl>
    <w:p w:rsidR="00075012" w:rsidRDefault="00075012">
      <w:pPr>
        <w:pStyle w:val="Predeterminado"/>
        <w:jc w:val="both"/>
      </w:pPr>
      <w:bookmarkStart w:id="0" w:name="__DdeLink__1984_1985269022"/>
      <w:bookmarkEnd w:id="0"/>
    </w:p>
    <w:p w:rsidR="001029B0" w:rsidRDefault="001029B0">
      <w:pPr>
        <w:pStyle w:val="Predeterminado"/>
        <w:jc w:val="both"/>
      </w:pPr>
      <w:r>
        <w:t>PARTNER:</w:t>
      </w:r>
    </w:p>
    <w:p w:rsidR="001029B0" w:rsidRDefault="001029B0">
      <w:pPr>
        <w:pStyle w:val="Predeterminado"/>
        <w:jc w:val="both"/>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E.</w:t>
      </w:r>
      <w:r w:rsidRPr="001A7F8A">
        <w:rPr>
          <w:rFonts w:asciiTheme="minorHAnsi" w:hAnsiTheme="minorHAnsi"/>
          <w:b/>
          <w:color w:val="002060"/>
          <w:lang w:val="en-GB"/>
        </w:rPr>
        <w:tab/>
        <w:t>Calendar</w:t>
      </w:r>
    </w:p>
    <w:p w:rsidR="00075012" w:rsidRPr="001A7F8A" w:rsidRDefault="00A0479F">
      <w:pPr>
        <w:pStyle w:val="Predeterminado"/>
        <w:spacing w:after="120"/>
        <w:ind w:left="709" w:hanging="284"/>
        <w:rPr>
          <w:rFonts w:asciiTheme="minorHAnsi" w:hAnsiTheme="minorHAnsi"/>
        </w:rPr>
      </w:pPr>
      <w:bookmarkStart w:id="1" w:name="P0_0"/>
      <w:bookmarkEnd w:id="1"/>
      <w:r w:rsidRPr="001A7F8A">
        <w:rPr>
          <w:rFonts w:asciiTheme="minorHAnsi" w:hAnsiTheme="minorHAnsi"/>
          <w:sz w:val="20"/>
          <w:lang w:val="en-GB"/>
        </w:rPr>
        <w:t>1.</w:t>
      </w:r>
      <w:r w:rsidRPr="001A7F8A">
        <w:rPr>
          <w:rFonts w:asciiTheme="minorHAnsi" w:hAnsiTheme="minorHAnsi"/>
          <w:sz w:val="20"/>
          <w:lang w:val="en-GB"/>
        </w:rPr>
        <w:tab/>
        <w:t>Applications/information on nominated students must reach the receiving institution by:</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958"/>
        <w:gridCol w:w="2892"/>
        <w:gridCol w:w="2983"/>
      </w:tblGrid>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Receiving institution</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w:t>
            </w:r>
          </w:p>
        </w:tc>
        <w:tc>
          <w:tcPr>
            <w:tcW w:w="289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Autumn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c>
          <w:tcPr>
            <w:tcW w:w="298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Spring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r>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89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sz w:val="20"/>
                <w:lang w:val="en-GB"/>
              </w:rPr>
              <w:t>TR ANKARA04</w:t>
            </w:r>
          </w:p>
        </w:tc>
        <w:tc>
          <w:tcPr>
            <w:tcW w:w="289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May, 31</w:t>
            </w:r>
          </w:p>
        </w:tc>
        <w:tc>
          <w:tcPr>
            <w:tcW w:w="2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Nov, 15</w:t>
            </w:r>
          </w:p>
        </w:tc>
      </w:tr>
    </w:tbl>
    <w:p w:rsidR="00075012" w:rsidRPr="001A7F8A" w:rsidRDefault="00A0479F">
      <w:pPr>
        <w:pStyle w:val="Predeterminado"/>
        <w:spacing w:before="120" w:after="360"/>
        <w:ind w:left="425"/>
        <w:rPr>
          <w:rFonts w:asciiTheme="minorHAnsi" w:hAnsiTheme="minorHAnsi"/>
        </w:rPr>
      </w:pPr>
      <w:r w:rsidRPr="001A7F8A">
        <w:rPr>
          <w:rFonts w:asciiTheme="minorHAnsi" w:hAnsiTheme="minorHAnsi"/>
          <w:i/>
          <w:sz w:val="20"/>
          <w:lang w:val="en-GB"/>
        </w:rPr>
        <w:t>[* to be adapted in case of a trimester system]</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2.</w:t>
      </w:r>
      <w:r w:rsidRPr="001A7F8A">
        <w:rPr>
          <w:rFonts w:asciiTheme="minorHAnsi" w:hAnsiTheme="minorHAnsi"/>
          <w:sz w:val="20"/>
          <w:lang w:val="en-GB"/>
        </w:rPr>
        <w:tab/>
        <w:t>The receiving institution will send its decision within 8 weeks.</w:t>
      </w:r>
    </w:p>
    <w:p w:rsidR="00075012" w:rsidRPr="001A7F8A" w:rsidRDefault="00A0479F">
      <w:pPr>
        <w:pStyle w:val="Predeterminado"/>
        <w:spacing w:after="120"/>
        <w:ind w:left="709" w:hanging="284"/>
        <w:jc w:val="both"/>
        <w:rPr>
          <w:rFonts w:asciiTheme="minorHAnsi" w:hAnsiTheme="minorHAnsi"/>
        </w:rPr>
      </w:pPr>
      <w:r w:rsidRPr="001A7F8A">
        <w:rPr>
          <w:rFonts w:asciiTheme="minorHAnsi" w:hAnsiTheme="minorHAnsi"/>
          <w:sz w:val="20"/>
          <w:lang w:val="en-GB"/>
        </w:rPr>
        <w:t>3.</w:t>
      </w:r>
      <w:r w:rsidRPr="001A7F8A">
        <w:rPr>
          <w:rFonts w:asciiTheme="minorHAnsi" w:hAnsiTheme="minorHAnsi"/>
          <w:sz w:val="20"/>
          <w:lang w:val="en-GB"/>
        </w:rPr>
        <w:tab/>
        <w:t xml:space="preserve">A Transcript of Records will be issued by the receiving institution no later than </w:t>
      </w:r>
      <w:r w:rsidRPr="001A7F8A">
        <w:rPr>
          <w:rFonts w:asciiTheme="minorHAnsi" w:hAnsiTheme="minorHAnsi"/>
          <w:b/>
          <w:sz w:val="20"/>
          <w:lang w:val="en-GB"/>
        </w:rPr>
        <w:t xml:space="preserve">JULY </w:t>
      </w:r>
      <w:r w:rsidRPr="001A7F8A">
        <w:rPr>
          <w:rFonts w:asciiTheme="minorHAnsi" w:hAnsiTheme="minorHAnsi"/>
          <w:sz w:val="20"/>
          <w:lang w:val="en-GB"/>
        </w:rPr>
        <w:t xml:space="preserve">of students of the whole academic year and </w:t>
      </w:r>
      <w:r w:rsidRPr="001A7F8A">
        <w:rPr>
          <w:rFonts w:asciiTheme="minorHAnsi" w:hAnsiTheme="minorHAnsi"/>
          <w:b/>
          <w:sz w:val="20"/>
          <w:lang w:val="en-GB"/>
        </w:rPr>
        <w:t>MARCH</w:t>
      </w:r>
      <w:r w:rsidRPr="001A7F8A">
        <w:rPr>
          <w:rFonts w:asciiTheme="minorHAnsi" w:hAnsiTheme="minorHAnsi"/>
          <w:sz w:val="20"/>
          <w:lang w:val="en-GB"/>
        </w:rPr>
        <w:t xml:space="preserve"> for students of the first semester, </w:t>
      </w:r>
      <w:r w:rsidRPr="001A7F8A">
        <w:rPr>
          <w:rFonts w:asciiTheme="minorHAnsi" w:hAnsiTheme="minorHAnsi"/>
          <w:b/>
          <w:sz w:val="20"/>
          <w:lang w:val="en-GB"/>
        </w:rPr>
        <w:t>SEPTEMBER</w:t>
      </w:r>
      <w:r w:rsidRPr="001A7F8A">
        <w:rPr>
          <w:rFonts w:asciiTheme="minorHAnsi" w:hAnsiTheme="minorHAnsi"/>
          <w:sz w:val="20"/>
          <w:lang w:val="en-GB"/>
        </w:rPr>
        <w:t xml:space="preserve">, if the student present in exams of SEPTEMBER the assessment period has finished at the receiving HEI. </w:t>
      </w:r>
      <w:r w:rsidRPr="001A7F8A">
        <w:rPr>
          <w:rFonts w:asciiTheme="minorHAnsi" w:hAnsiTheme="minorHAnsi"/>
          <w:i/>
          <w:iCs/>
          <w:sz w:val="20"/>
          <w:lang w:val="en-GB"/>
        </w:rPr>
        <w:t>[It should normally not exceed five weeks according to the Erasmus Charter for Higher Education guidelines]</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4.</w:t>
      </w:r>
      <w:r w:rsidRPr="001A7F8A">
        <w:rPr>
          <w:rFonts w:asciiTheme="minorHAnsi" w:hAnsiTheme="minorHAnsi"/>
          <w:sz w:val="20"/>
          <w:lang w:val="en-GB"/>
        </w:rPr>
        <w:tab/>
        <w:t xml:space="preserve">Termination of the agreement </w:t>
      </w:r>
    </w:p>
    <w:p w:rsidR="00075012" w:rsidRPr="001A7F8A" w:rsidRDefault="00A0479F">
      <w:pPr>
        <w:pStyle w:val="Predeterminado"/>
        <w:spacing w:after="360"/>
        <w:ind w:left="709"/>
        <w:jc w:val="both"/>
        <w:rPr>
          <w:rFonts w:asciiTheme="minorHAnsi" w:hAnsiTheme="minorHAnsi"/>
        </w:rPr>
      </w:pPr>
      <w:r w:rsidRPr="001A7F8A">
        <w:rPr>
          <w:rFonts w:asciiTheme="minorHAnsi" w:hAnsiTheme="minorHAnsi"/>
          <w:i/>
          <w:color w:val="000000"/>
          <w:sz w:val="20"/>
          <w:lang w:val="en-GB"/>
        </w:rPr>
        <w:t>[It is up to the involved institutions to agree on the procedure for modifying or terminating the inter-institutional agreement</w:t>
      </w:r>
      <w:r w:rsidRPr="001A7F8A">
        <w:rPr>
          <w:rFonts w:asciiTheme="minorHAnsi" w:hAnsiTheme="minorHAnsi"/>
          <w:i/>
          <w:sz w:val="20"/>
          <w:lang w:val="en-GB"/>
        </w:rPr>
        <w:t>.</w:t>
      </w:r>
      <w:r w:rsidRPr="001A7F8A">
        <w:rPr>
          <w:rFonts w:asciiTheme="minorHAnsi" w:hAnsiTheme="minorHAnsi"/>
          <w:i/>
          <w:color w:val="000080"/>
          <w:sz w:val="20"/>
          <w:lang w:val="en-GB"/>
        </w:rPr>
        <w:t xml:space="preserve"> </w:t>
      </w:r>
      <w:r w:rsidRPr="001A7F8A">
        <w:rPr>
          <w:rFonts w:asciiTheme="minorHAnsi" w:hAnsiTheme="minorHAnsi"/>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75012" w:rsidRPr="001A7F8A" w:rsidRDefault="00A0479F">
      <w:pPr>
        <w:pStyle w:val="ListeParagraf"/>
        <w:widowControl w:val="0"/>
        <w:tabs>
          <w:tab w:val="left" w:pos="-360"/>
          <w:tab w:val="left" w:pos="426"/>
        </w:tabs>
        <w:spacing w:before="120" w:after="240"/>
        <w:ind w:left="0"/>
        <w:jc w:val="both"/>
        <w:rPr>
          <w:rFonts w:asciiTheme="minorHAnsi" w:hAnsiTheme="minorHAnsi"/>
        </w:rPr>
      </w:pPr>
      <w:r w:rsidRPr="001A7F8A">
        <w:rPr>
          <w:rFonts w:asciiTheme="minorHAnsi" w:hAnsiTheme="minorHAnsi"/>
          <w:b/>
          <w:color w:val="002060"/>
          <w:lang w:eastAsia="en-GB"/>
        </w:rPr>
        <w:t>F.</w:t>
      </w:r>
      <w:r w:rsidRPr="001A7F8A">
        <w:rPr>
          <w:rFonts w:asciiTheme="minorHAnsi" w:hAnsiTheme="minorHAnsi"/>
          <w:b/>
          <w:color w:val="002060"/>
          <w:lang w:eastAsia="en-GB"/>
        </w:rPr>
        <w:tab/>
        <w:t>Information</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1.</w:t>
      </w:r>
      <w:r w:rsidRPr="001A7F8A">
        <w:rPr>
          <w:rFonts w:asciiTheme="minorHAnsi" w:hAnsiTheme="minorHAnsi"/>
          <w:b/>
          <w:color w:val="002060"/>
          <w:sz w:val="20"/>
          <w:szCs w:val="20"/>
          <w:u w:val="single"/>
          <w:lang w:eastAsia="en-GB"/>
        </w:rPr>
        <w:tab/>
        <w:t>Grading systems of the institutions</w:t>
      </w:r>
    </w:p>
    <w:p w:rsidR="00FD3387" w:rsidRPr="002C3221" w:rsidRDefault="00FD3387" w:rsidP="00FD3387">
      <w:pPr>
        <w:autoSpaceDE w:val="0"/>
        <w:autoSpaceDN w:val="0"/>
        <w:adjustRightInd w:val="0"/>
        <w:spacing w:after="360"/>
        <w:ind w:firstLine="425"/>
        <w:rPr>
          <w:i/>
          <w:iCs/>
          <w:sz w:val="20"/>
          <w:lang w:val="en-GB"/>
        </w:rPr>
      </w:pPr>
      <w:r w:rsidRPr="002C3221">
        <w:rPr>
          <w:b/>
          <w:iCs/>
          <w:sz w:val="20"/>
          <w:lang w:val="en-GB"/>
        </w:rPr>
        <w:t>TR ANKARA04:</w:t>
      </w:r>
      <w:r w:rsidRPr="002C3221">
        <w:rPr>
          <w:i/>
          <w:iCs/>
          <w:sz w:val="20"/>
          <w:lang w:val="en-GB"/>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851"/>
      </w:tblGrid>
      <w:tr w:rsidR="00FD3387" w:rsidRPr="002C3221" w:rsidTr="00126D9A">
        <w:trPr>
          <w:trHeight w:val="448"/>
        </w:trPr>
        <w:tc>
          <w:tcPr>
            <w:tcW w:w="1242"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Percentage</w:t>
            </w:r>
            <w:proofErr w:type="spellEnd"/>
          </w:p>
        </w:tc>
        <w:tc>
          <w:tcPr>
            <w:tcW w:w="1276"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Letter</w:t>
            </w:r>
            <w:proofErr w:type="spellEnd"/>
            <w:r w:rsidRPr="002C3221">
              <w:rPr>
                <w:rFonts w:eastAsia="Calibri"/>
                <w:sz w:val="18"/>
                <w:szCs w:val="18"/>
                <w:lang w:val="tr-TR" w:eastAsia="en-US"/>
              </w:rPr>
              <w:t xml:space="preserve"> Grade</w:t>
            </w:r>
          </w:p>
        </w:tc>
        <w:tc>
          <w:tcPr>
            <w:tcW w:w="851"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r w:rsidRPr="002C3221">
              <w:rPr>
                <w:rFonts w:eastAsia="Calibri"/>
                <w:sz w:val="18"/>
                <w:szCs w:val="18"/>
                <w:lang w:val="tr-TR" w:eastAsia="en-US"/>
              </w:rPr>
              <w:t>Grade Point</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90-100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AA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85-89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80-84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75-79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70-74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65-69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60-64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50-59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r w:rsidR="00FD3387" w:rsidRPr="002C3221" w:rsidTr="00126D9A">
        <w:trPr>
          <w:trHeight w:val="407"/>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49 </w:t>
            </w:r>
            <w:proofErr w:type="spellStart"/>
            <w:proofErr w:type="gramStart"/>
            <w:r w:rsidRPr="002C3221">
              <w:rPr>
                <w:rFonts w:eastAsia="Calibri"/>
                <w:color w:val="000000"/>
                <w:sz w:val="18"/>
                <w:szCs w:val="18"/>
                <w:lang w:val="tr-TR" w:eastAsia="en-US"/>
              </w:rPr>
              <w:t>and</w:t>
            </w:r>
            <w:proofErr w:type="spellEnd"/>
            <w:r w:rsidRPr="002C3221">
              <w:rPr>
                <w:rFonts w:eastAsia="Calibri"/>
                <w:color w:val="000000"/>
                <w:sz w:val="18"/>
                <w:szCs w:val="18"/>
                <w:lang w:val="tr-TR" w:eastAsia="en-US"/>
              </w:rPr>
              <w:t xml:space="preserve">  </w:t>
            </w:r>
            <w:proofErr w:type="spellStart"/>
            <w:r w:rsidRPr="002C3221">
              <w:rPr>
                <w:rFonts w:eastAsia="Calibri"/>
                <w:color w:val="000000"/>
                <w:sz w:val="18"/>
                <w:szCs w:val="18"/>
                <w:lang w:val="tr-TR" w:eastAsia="en-US"/>
              </w:rPr>
              <w:t>below</w:t>
            </w:r>
            <w:proofErr w:type="spellEnd"/>
            <w:proofErr w:type="gramEnd"/>
            <w:r w:rsidRPr="002C3221">
              <w:rPr>
                <w:rFonts w:eastAsia="Calibri"/>
                <w:color w:val="000000"/>
                <w:sz w:val="18"/>
                <w:szCs w:val="18"/>
                <w:lang w:val="tr-TR" w:eastAsia="en-US"/>
              </w:rPr>
              <w:t xml:space="preserve">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FF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bl>
    <w:p w:rsidR="00FD3387" w:rsidRPr="001A7F8A" w:rsidRDefault="00FD3387">
      <w:pPr>
        <w:pStyle w:val="Predeterminado"/>
        <w:tabs>
          <w:tab w:val="left" w:pos="426"/>
        </w:tabs>
        <w:rPr>
          <w:rFonts w:asciiTheme="minorHAnsi" w:hAnsiTheme="minorHAnsi"/>
        </w:rPr>
      </w:pP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FD3387">
            <w:pPr>
              <w:pStyle w:val="Contenidodelatabla"/>
              <w:jc w:val="both"/>
              <w:rPr>
                <w:rFonts w:asciiTheme="minorHAnsi" w:hAnsiTheme="minorHAnsi"/>
              </w:rPr>
            </w:pPr>
            <w:r>
              <w:rPr>
                <w:rFonts w:asciiTheme="minorHAnsi" w:hAnsiTheme="minorHAnsi"/>
              </w:rPr>
              <w:t xml:space="preserve">Web link to grading details: </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0A30D9" w:rsidP="00A0479F">
            <w:pPr>
              <w:pStyle w:val="Contenidodelatabla"/>
              <w:jc w:val="both"/>
              <w:rPr>
                <w:rFonts w:asciiTheme="minorHAnsi" w:hAnsiTheme="minorHAnsi"/>
              </w:rPr>
            </w:pPr>
            <w:hyperlink r:id="rId13" w:history="1">
              <w:r w:rsidR="00E669FA" w:rsidRPr="001A7F8A">
                <w:rPr>
                  <w:rStyle w:val="Kpr"/>
                  <w:rFonts w:asciiTheme="minorHAnsi" w:hAnsiTheme="minorHAnsi"/>
                </w:rPr>
                <w:t>http://oidb.metu.edu.tr/en/middle-east-technical-university-rules-and-regulations-governing-undergraduate-studies-theturkish-ve</w:t>
              </w:r>
            </w:hyperlink>
            <w:r w:rsidR="00E669FA" w:rsidRPr="001A7F8A">
              <w:rPr>
                <w:rFonts w:asciiTheme="minorHAnsi" w:hAnsiTheme="minorHAnsi"/>
              </w:rPr>
              <w:t xml:space="preserve"> </w:t>
            </w:r>
          </w:p>
        </w:tc>
      </w:tr>
    </w:tbl>
    <w:p w:rsidR="001029B0" w:rsidRDefault="001029B0">
      <w:pPr>
        <w:pStyle w:val="Predeterminado"/>
        <w:tabs>
          <w:tab w:val="left" w:pos="426"/>
        </w:tabs>
        <w:jc w:val="both"/>
        <w:rPr>
          <w:rFonts w:asciiTheme="minorHAnsi" w:hAnsiTheme="minorHAnsi"/>
          <w:b/>
          <w:color w:val="002060"/>
          <w:sz w:val="20"/>
          <w:lang w:val="en-GB"/>
        </w:rPr>
      </w:pPr>
    </w:p>
    <w:p w:rsidR="00075012" w:rsidRPr="001A7F8A" w:rsidRDefault="001029B0">
      <w:pPr>
        <w:pStyle w:val="Predeterminado"/>
        <w:tabs>
          <w:tab w:val="left" w:pos="426"/>
        </w:tabs>
        <w:jc w:val="both"/>
        <w:rPr>
          <w:rFonts w:asciiTheme="minorHAnsi" w:hAnsiTheme="minorHAnsi"/>
        </w:rPr>
      </w:pPr>
      <w:r>
        <w:rPr>
          <w:rFonts w:asciiTheme="minorHAnsi" w:hAnsiTheme="minorHAnsi"/>
          <w:b/>
          <w:color w:val="002060"/>
          <w:sz w:val="20"/>
          <w:lang w:val="en-GB"/>
        </w:rPr>
        <w:t>PARTNER</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2.</w:t>
      </w:r>
      <w:r w:rsidRPr="001A7F8A">
        <w:rPr>
          <w:rFonts w:asciiTheme="minorHAnsi" w:hAnsiTheme="minorHAnsi"/>
          <w:b/>
          <w:color w:val="002060"/>
          <w:sz w:val="20"/>
          <w:szCs w:val="20"/>
          <w:u w:val="single"/>
          <w:lang w:eastAsia="en-GB"/>
        </w:rPr>
        <w:tab/>
        <w:t>Visa</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contact points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63"/>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A30D9">
            <w:pPr>
              <w:pStyle w:val="Predeterminado"/>
              <w:rPr>
                <w:rFonts w:asciiTheme="minorHAnsi" w:hAnsiTheme="minorHAnsi"/>
                <w:sz w:val="18"/>
                <w:szCs w:val="18"/>
              </w:rPr>
            </w:pPr>
            <w:hyperlink r:id="rId14" w:history="1">
              <w:r w:rsidR="001A7F8A" w:rsidRPr="001A7F8A">
                <w:rPr>
                  <w:rStyle w:val="Kpr"/>
                  <w:rFonts w:asciiTheme="minorHAnsi" w:hAnsiTheme="minorHAnsi"/>
                  <w:sz w:val="18"/>
                  <w:szCs w:val="18"/>
                </w:rPr>
                <w:t>europeanmobility@metu.edu.tr</w:t>
              </w:r>
            </w:hyperlink>
            <w:r w:rsidR="001A7F8A" w:rsidRP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A30D9">
            <w:pPr>
              <w:pStyle w:val="Predeterminado"/>
              <w:rPr>
                <w:rFonts w:asciiTheme="minorHAnsi" w:hAnsiTheme="minorHAnsi"/>
                <w:sz w:val="18"/>
                <w:szCs w:val="18"/>
              </w:rPr>
            </w:pPr>
            <w:hyperlink r:id="rId15" w:history="1">
              <w:r w:rsidR="001A7F8A" w:rsidRPr="005C6CB9">
                <w:rPr>
                  <w:rStyle w:val="Kpr"/>
                  <w:rFonts w:asciiTheme="minorHAnsi" w:hAnsiTheme="minorHAnsi"/>
                  <w:sz w:val="18"/>
                  <w:szCs w:val="18"/>
                </w:rPr>
                <w:t>http://ico.metu.edu.tr/visa-residence-permit</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3.</w:t>
      </w:r>
      <w:r w:rsidRPr="001A7F8A">
        <w:rPr>
          <w:rFonts w:asciiTheme="minorHAnsi" w:hAnsiTheme="minorHAnsi"/>
          <w:b/>
          <w:color w:val="002060"/>
          <w:sz w:val="20"/>
          <w:szCs w:val="20"/>
          <w:u w:val="single"/>
        </w:rPr>
        <w:tab/>
        <w:t>Insurance</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The sending and receiving institutions will provide assistance in obtaining insurance for incoming and outbound mobile participants</w:t>
      </w:r>
      <w:r w:rsidRPr="001A7F8A">
        <w:rPr>
          <w:rFonts w:asciiTheme="minorHAnsi" w:hAnsiTheme="minorHAnsi"/>
          <w:sz w:val="20"/>
          <w:szCs w:val="20"/>
          <w:lang w:eastAsia="en-GB"/>
        </w:rPr>
        <w:t>, according to the requirements of the Erasmus Charter for Higher Education</w:t>
      </w:r>
      <w:r w:rsidRPr="001A7F8A">
        <w:rPr>
          <w:rFonts w:asciiTheme="minorHAnsi" w:hAnsiTheme="minorHAnsi"/>
          <w:sz w:val="20"/>
          <w:szCs w:val="20"/>
        </w:rPr>
        <w:t>.</w:t>
      </w:r>
    </w:p>
    <w:p w:rsidR="00075012"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sz w:val="20"/>
          <w:szCs w:val="20"/>
          <w:lang w:eastAsia="en-GB"/>
        </w:rPr>
      </w:pPr>
      <w:r w:rsidRPr="001A7F8A">
        <w:rPr>
          <w:rFonts w:asciiTheme="minorHAnsi" w:hAnsiTheme="minorHAnsi"/>
          <w:sz w:val="20"/>
          <w:szCs w:val="20"/>
        </w:rPr>
        <w:t xml:space="preserve">The receiving institution will inform mobile participants of cases in which insurance cover is not automatically provided. </w:t>
      </w:r>
      <w:r w:rsidRPr="001A7F8A">
        <w:rPr>
          <w:rFonts w:asciiTheme="minorHAnsi" w:hAnsiTheme="minorHAnsi"/>
          <w:sz w:val="20"/>
          <w:szCs w:val="20"/>
          <w:lang w:eastAsia="en-GB"/>
        </w:rPr>
        <w:t>Information and assistance can be provided by the following contact points and information sources:</w:t>
      </w:r>
    </w:p>
    <w:p w:rsidR="00C35F1D" w:rsidRPr="001A7F8A" w:rsidRDefault="00C35F1D">
      <w:pPr>
        <w:pStyle w:val="ListeParagraf"/>
        <w:widowControl w:val="0"/>
        <w:tabs>
          <w:tab w:val="left" w:pos="1417"/>
          <w:tab w:val="left" w:pos="2126"/>
          <w:tab w:val="left" w:pos="2476"/>
          <w:tab w:val="left" w:pos="2835"/>
        </w:tabs>
        <w:spacing w:after="240"/>
        <w:ind w:left="709"/>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34"/>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A30D9">
            <w:pPr>
              <w:pStyle w:val="Predeterminado"/>
              <w:rPr>
                <w:rFonts w:asciiTheme="minorHAnsi" w:hAnsiTheme="minorHAnsi"/>
                <w:sz w:val="18"/>
                <w:szCs w:val="18"/>
              </w:rPr>
            </w:pPr>
            <w:hyperlink r:id="rId16"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A30D9" w:rsidP="00A0479F">
            <w:pPr>
              <w:pStyle w:val="Predeterminado"/>
              <w:rPr>
                <w:rFonts w:asciiTheme="minorHAnsi" w:hAnsiTheme="minorHAnsi"/>
                <w:sz w:val="18"/>
                <w:szCs w:val="18"/>
              </w:rPr>
            </w:pPr>
            <w:hyperlink r:id="rId17" w:history="1">
              <w:r w:rsidR="001A7F8A" w:rsidRPr="005C6CB9">
                <w:rPr>
                  <w:rStyle w:val="Kpr"/>
                  <w:rFonts w:asciiTheme="minorHAnsi" w:hAnsiTheme="minorHAnsi"/>
                  <w:sz w:val="18"/>
                  <w:szCs w:val="18"/>
                </w:rPr>
                <w:t>http://ico.metu.edu.tr/health-safety</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4.</w:t>
      </w:r>
      <w:r w:rsidRPr="001A7F8A">
        <w:rPr>
          <w:rFonts w:asciiTheme="minorHAnsi" w:hAnsiTheme="minorHAnsi"/>
          <w:b/>
          <w:color w:val="002060"/>
          <w:sz w:val="20"/>
          <w:szCs w:val="20"/>
          <w:u w:val="single"/>
        </w:rPr>
        <w:tab/>
        <w:t>Housing</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 xml:space="preserve">The receiving institution will guide incoming mobile participants in finding accommodation, </w:t>
      </w:r>
      <w:r w:rsidRPr="001A7F8A">
        <w:rPr>
          <w:rFonts w:asciiTheme="minorHAnsi" w:hAnsiTheme="minorHAnsi"/>
          <w:sz w:val="20"/>
          <w:szCs w:val="20"/>
          <w:lang w:eastAsia="en-GB"/>
        </w:rPr>
        <w:t>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persons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4841"/>
      </w:tblGrid>
      <w:tr w:rsidR="00075012" w:rsidRPr="001A7F8A">
        <w:trPr>
          <w:cantSplit/>
          <w:trHeight w:val="682"/>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04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484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0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c>
          <w:tcPr>
            <w:tcW w:w="4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0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A30D9">
            <w:pPr>
              <w:pStyle w:val="Predeterminado"/>
              <w:rPr>
                <w:rFonts w:asciiTheme="minorHAnsi" w:hAnsiTheme="minorHAnsi"/>
                <w:sz w:val="18"/>
                <w:szCs w:val="18"/>
              </w:rPr>
            </w:pPr>
            <w:hyperlink r:id="rId18"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4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A30D9" w:rsidP="00A0479F">
            <w:pPr>
              <w:pStyle w:val="Predeterminado"/>
              <w:rPr>
                <w:rFonts w:asciiTheme="minorHAnsi" w:hAnsiTheme="minorHAnsi"/>
                <w:sz w:val="18"/>
                <w:szCs w:val="18"/>
              </w:rPr>
            </w:pPr>
            <w:hyperlink r:id="rId19" w:history="1">
              <w:r w:rsidR="001A7F8A" w:rsidRPr="005C6CB9">
                <w:rPr>
                  <w:rStyle w:val="Kpr"/>
                  <w:rFonts w:asciiTheme="minorHAnsi" w:hAnsiTheme="minorHAnsi"/>
                  <w:sz w:val="18"/>
                  <w:szCs w:val="18"/>
                </w:rPr>
                <w:t>http://ico.metu.edu.tr/accommodation</w:t>
              </w:r>
            </w:hyperlink>
            <w:r w:rsidR="001A7F8A">
              <w:rPr>
                <w:rFonts w:asciiTheme="minorHAnsi" w:hAnsiTheme="minorHAnsi"/>
                <w:sz w:val="18"/>
                <w:szCs w:val="18"/>
              </w:rPr>
              <w:t xml:space="preserve"> </w:t>
            </w:r>
          </w:p>
        </w:tc>
      </w:tr>
    </w:tbl>
    <w:p w:rsidR="00075012" w:rsidRDefault="00075012">
      <w:pPr>
        <w:pStyle w:val="ListeParagraf"/>
        <w:widowControl w:val="0"/>
        <w:tabs>
          <w:tab w:val="left" w:pos="-360"/>
        </w:tabs>
        <w:spacing w:before="120"/>
        <w:ind w:left="0"/>
        <w:jc w:val="both"/>
        <w:rPr>
          <w:rFonts w:asciiTheme="minorHAnsi" w:hAnsiTheme="minorHAnsi"/>
          <w:sz w:val="18"/>
          <w:szCs w:val="18"/>
        </w:rPr>
      </w:pPr>
    </w:p>
    <w:p w:rsidR="001A7F8A" w:rsidRPr="001A7F8A" w:rsidRDefault="001A7F8A">
      <w:pPr>
        <w:pStyle w:val="ListeParagraf"/>
        <w:widowControl w:val="0"/>
        <w:tabs>
          <w:tab w:val="left" w:pos="-360"/>
        </w:tabs>
        <w:spacing w:before="120"/>
        <w:ind w:left="0"/>
        <w:jc w:val="both"/>
        <w:rPr>
          <w:rFonts w:asciiTheme="minorHAnsi" w:hAnsiTheme="minorHAnsi"/>
          <w:sz w:val="18"/>
          <w:szCs w:val="18"/>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G.</w:t>
      </w:r>
      <w:r w:rsidRPr="001A7F8A">
        <w:rPr>
          <w:rFonts w:asciiTheme="minorHAnsi" w:hAnsiTheme="minorHAnsi"/>
          <w:b/>
          <w:color w:val="002060"/>
          <w:lang w:val="en-GB"/>
        </w:rPr>
        <w:tab/>
      </w:r>
      <w:r w:rsidRPr="001A7F8A">
        <w:rPr>
          <w:rFonts w:asciiTheme="minorHAnsi" w:hAnsiTheme="minorHAnsi"/>
          <w:b/>
          <w:color w:val="002060"/>
          <w:sz w:val="20"/>
          <w:szCs w:val="20"/>
        </w:rPr>
        <w:t>SIGNATURES OF THE INSTITUTIONS (legal representatives)</w:t>
      </w:r>
    </w:p>
    <w:p w:rsidR="00075012" w:rsidRPr="001A7F8A" w:rsidRDefault="00075012">
      <w:pPr>
        <w:pStyle w:val="ListeParagraf"/>
        <w:widowControl w:val="0"/>
        <w:tabs>
          <w:tab w:val="left" w:pos="-360"/>
        </w:tabs>
        <w:spacing w:before="120"/>
        <w:ind w:left="0"/>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47"/>
        <w:gridCol w:w="2240"/>
        <w:gridCol w:w="1603"/>
        <w:gridCol w:w="3374"/>
      </w:tblGrid>
      <w:tr w:rsidR="00075012" w:rsidRPr="001A7F8A" w:rsidTr="00753EA7">
        <w:trPr>
          <w:cantSplit/>
          <w:trHeight w:val="807"/>
        </w:trPr>
        <w:tc>
          <w:tcPr>
            <w:tcW w:w="214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 xml:space="preserve">Institution </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[Erasmus code]</w:t>
            </w:r>
          </w:p>
        </w:tc>
        <w:tc>
          <w:tcPr>
            <w:tcW w:w="224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Name, function</w:t>
            </w:r>
          </w:p>
        </w:tc>
        <w:tc>
          <w:tcPr>
            <w:tcW w:w="160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Date</w:t>
            </w:r>
          </w:p>
        </w:tc>
        <w:tc>
          <w:tcPr>
            <w:tcW w:w="337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Signature</w:t>
            </w:r>
          </w:p>
        </w:tc>
      </w:tr>
      <w:tr w:rsidR="00075012" w:rsidRPr="001A7F8A" w:rsidTr="00753EA7">
        <w:trPr>
          <w:cantSplit/>
          <w:trHeight w:val="1114"/>
        </w:trPr>
        <w:tc>
          <w:tcPr>
            <w:tcW w:w="21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2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lang w:val="es-ES"/>
              </w:rPr>
            </w:pPr>
          </w:p>
        </w:tc>
        <w:tc>
          <w:tcPr>
            <w:tcW w:w="160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rsidTr="00753EA7">
        <w:trPr>
          <w:cantSplit/>
          <w:trHeight w:val="1224"/>
        </w:trPr>
        <w:tc>
          <w:tcPr>
            <w:tcW w:w="21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Default="001A7F8A">
            <w:pPr>
              <w:pStyle w:val="Predeterminado"/>
              <w:rPr>
                <w:rFonts w:asciiTheme="minorHAnsi" w:hAnsiTheme="minorHAnsi"/>
              </w:rPr>
            </w:pPr>
          </w:p>
          <w:p w:rsidR="00075012" w:rsidRPr="001A7F8A" w:rsidRDefault="00A0479F">
            <w:pPr>
              <w:pStyle w:val="Predeterminado"/>
              <w:rPr>
                <w:rFonts w:asciiTheme="minorHAnsi" w:hAnsiTheme="minorHAnsi"/>
              </w:rPr>
            </w:pPr>
            <w:r w:rsidRPr="001A7F8A">
              <w:rPr>
                <w:rFonts w:asciiTheme="minorHAnsi" w:hAnsiTheme="minorHAnsi"/>
              </w:rPr>
              <w:t>TR ANKARA04</w:t>
            </w:r>
          </w:p>
        </w:tc>
        <w:tc>
          <w:tcPr>
            <w:tcW w:w="22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Pr="001A7F8A" w:rsidRDefault="000A30D9">
            <w:pPr>
              <w:pStyle w:val="Predeterminado"/>
              <w:rPr>
                <w:rFonts w:asciiTheme="minorHAnsi" w:hAnsiTheme="minorHAnsi"/>
              </w:rPr>
            </w:pPr>
            <w:r>
              <w:rPr>
                <w:rFonts w:asciiTheme="minorHAnsi" w:hAnsiTheme="minorHAnsi"/>
              </w:rPr>
              <w:t>Assoc</w:t>
            </w:r>
            <w:bookmarkStart w:id="2" w:name="_GoBack"/>
            <w:bookmarkEnd w:id="2"/>
            <w:r w:rsidR="001A7F8A">
              <w:rPr>
                <w:rFonts w:asciiTheme="minorHAnsi" w:hAnsiTheme="minorHAnsi"/>
              </w:rPr>
              <w:t>. Prof</w:t>
            </w:r>
            <w:r w:rsidR="00FD5511">
              <w:rPr>
                <w:rFonts w:asciiTheme="minorHAnsi" w:hAnsiTheme="minorHAnsi"/>
              </w:rPr>
              <w:t xml:space="preserve">. Dr. Hale </w:t>
            </w:r>
            <w:proofErr w:type="spellStart"/>
            <w:r w:rsidR="00FD5511">
              <w:rPr>
                <w:rFonts w:asciiTheme="minorHAnsi" w:hAnsiTheme="minorHAnsi"/>
              </w:rPr>
              <w:t>Işık</w:t>
            </w:r>
            <w:proofErr w:type="spellEnd"/>
            <w:r w:rsidR="00FD5511">
              <w:rPr>
                <w:rFonts w:asciiTheme="minorHAnsi" w:hAnsiTheme="minorHAnsi"/>
              </w:rPr>
              <w:t xml:space="preserve"> </w:t>
            </w:r>
            <w:proofErr w:type="spellStart"/>
            <w:r w:rsidR="00FD5511">
              <w:rPr>
                <w:rFonts w:asciiTheme="minorHAnsi" w:hAnsiTheme="minorHAnsi"/>
              </w:rPr>
              <w:t>Güler</w:t>
            </w:r>
            <w:proofErr w:type="spellEnd"/>
            <w:r w:rsidR="00FD5511">
              <w:rPr>
                <w:rFonts w:asciiTheme="minorHAnsi" w:hAnsiTheme="minorHAnsi"/>
              </w:rPr>
              <w:t>, Advisor</w:t>
            </w:r>
            <w:r w:rsidR="001A7F8A">
              <w:rPr>
                <w:rFonts w:asciiTheme="minorHAnsi" w:hAnsiTheme="minorHAnsi"/>
              </w:rPr>
              <w:t xml:space="preserve"> to</w:t>
            </w:r>
            <w:r w:rsidR="00FD5511">
              <w:rPr>
                <w:rFonts w:asciiTheme="minorHAnsi" w:hAnsiTheme="minorHAnsi"/>
              </w:rPr>
              <w:t xml:space="preserve"> the</w:t>
            </w:r>
            <w:r w:rsidR="001A7F8A">
              <w:rPr>
                <w:rFonts w:asciiTheme="minorHAnsi" w:hAnsiTheme="minorHAnsi"/>
              </w:rPr>
              <w:t xml:space="preserve"> President &amp; Erasmus+ Institutional Coordinator</w:t>
            </w:r>
          </w:p>
        </w:tc>
        <w:tc>
          <w:tcPr>
            <w:tcW w:w="160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075012">
      <w:pPr>
        <w:pStyle w:val="Predeterminado"/>
        <w:spacing w:after="360"/>
        <w:ind w:left="709"/>
        <w:jc w:val="both"/>
        <w:rPr>
          <w:rFonts w:asciiTheme="minorHAnsi" w:hAnsiTheme="minorHAnsi"/>
        </w:rPr>
      </w:pPr>
    </w:p>
    <w:p w:rsidR="00075012" w:rsidRPr="001A7F8A" w:rsidRDefault="00075012">
      <w:pPr>
        <w:pStyle w:val="Predeterminado"/>
        <w:keepNext/>
        <w:keepLines/>
        <w:tabs>
          <w:tab w:val="left" w:pos="426"/>
        </w:tabs>
        <w:spacing w:after="360"/>
        <w:rPr>
          <w:rFonts w:asciiTheme="minorHAnsi" w:hAnsiTheme="minorHAnsi"/>
        </w:rPr>
      </w:pPr>
    </w:p>
    <w:p w:rsidR="00075012" w:rsidRPr="001A7F8A" w:rsidRDefault="00075012">
      <w:pPr>
        <w:pStyle w:val="Predeterminado"/>
        <w:keepNext/>
        <w:keepLines/>
        <w:tabs>
          <w:tab w:val="left" w:pos="426"/>
        </w:tabs>
        <w:rPr>
          <w:rFonts w:asciiTheme="minorHAnsi" w:hAnsiTheme="minorHAnsi"/>
        </w:rPr>
      </w:pPr>
    </w:p>
    <w:p w:rsidR="00075012" w:rsidRDefault="00A0479F">
      <w:pPr>
        <w:pStyle w:val="Predeterminado"/>
      </w:pPr>
      <w:r>
        <w:rPr>
          <w:lang w:val="en-GB"/>
        </w:rPr>
        <w:tab/>
      </w:r>
      <w:r>
        <w:rPr>
          <w:lang w:val="en-GB"/>
        </w:rPr>
        <w:tab/>
      </w:r>
      <w:r>
        <w:rPr>
          <w:lang w:val="en-GB"/>
        </w:rPr>
        <w:tab/>
      </w:r>
      <w:r>
        <w:rPr>
          <w:lang w:val="en-GB"/>
        </w:rPr>
        <w:tab/>
      </w:r>
      <w:r>
        <w:rPr>
          <w:lang w:val="en-GB"/>
        </w:rPr>
        <w:tab/>
      </w:r>
    </w:p>
    <w:sectPr w:rsidR="00075012" w:rsidSect="00075012">
      <w:footerReference w:type="default" r:id="rId20"/>
      <w:pgSz w:w="12240" w:h="15840"/>
      <w:pgMar w:top="1440" w:right="1440" w:bottom="1440" w:left="1440" w:header="0" w:footer="720" w:gutter="0"/>
      <w:cols w:space="720"/>
      <w:formProt w:val="0"/>
      <w:docGrid w:linePitch="299"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28" w:rsidRDefault="00CA7428" w:rsidP="00075012">
      <w:pPr>
        <w:spacing w:after="0" w:line="240" w:lineRule="auto"/>
      </w:pPr>
      <w:r>
        <w:separator/>
      </w:r>
    </w:p>
  </w:endnote>
  <w:endnote w:type="continuationSeparator" w:id="0">
    <w:p w:rsidR="00CA7428" w:rsidRDefault="00CA7428" w:rsidP="0007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Lohit Hindi">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12" w:rsidRDefault="000750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28" w:rsidRDefault="00CA7428" w:rsidP="00075012">
      <w:pPr>
        <w:spacing w:after="0" w:line="240" w:lineRule="auto"/>
      </w:pPr>
      <w:r>
        <w:separator/>
      </w:r>
    </w:p>
  </w:footnote>
  <w:footnote w:type="continuationSeparator" w:id="0">
    <w:p w:rsidR="00CA7428" w:rsidRDefault="00CA7428" w:rsidP="0007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018E"/>
    <w:multiLevelType w:val="multilevel"/>
    <w:tmpl w:val="785282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12"/>
    <w:rsid w:val="00075012"/>
    <w:rsid w:val="000A30D9"/>
    <w:rsid w:val="001029B0"/>
    <w:rsid w:val="001A0A48"/>
    <w:rsid w:val="001A7F8A"/>
    <w:rsid w:val="00315734"/>
    <w:rsid w:val="00367C68"/>
    <w:rsid w:val="003947EE"/>
    <w:rsid w:val="003F5685"/>
    <w:rsid w:val="00561641"/>
    <w:rsid w:val="005B3D3C"/>
    <w:rsid w:val="00641F0B"/>
    <w:rsid w:val="006D4581"/>
    <w:rsid w:val="00720308"/>
    <w:rsid w:val="00753EA7"/>
    <w:rsid w:val="007C1BF9"/>
    <w:rsid w:val="009A0A82"/>
    <w:rsid w:val="00A0479F"/>
    <w:rsid w:val="00A107B4"/>
    <w:rsid w:val="00A7469E"/>
    <w:rsid w:val="00A93446"/>
    <w:rsid w:val="00C35F1D"/>
    <w:rsid w:val="00CA7428"/>
    <w:rsid w:val="00D479AA"/>
    <w:rsid w:val="00D54CFE"/>
    <w:rsid w:val="00DA47EF"/>
    <w:rsid w:val="00E669FA"/>
    <w:rsid w:val="00E96EB5"/>
    <w:rsid w:val="00EF0232"/>
    <w:rsid w:val="00EF2459"/>
    <w:rsid w:val="00F6392B"/>
    <w:rsid w:val="00FD3387"/>
    <w:rsid w:val="00FD5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2EEA"/>
  <w15:docId w15:val="{F994ECA5-0584-44C3-B9DD-ACF1750D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determinado">
    <w:name w:val="Predeterminado"/>
    <w:rsid w:val="00075012"/>
    <w:pPr>
      <w:tabs>
        <w:tab w:val="left" w:pos="708"/>
      </w:tabs>
      <w:suppressAutoHyphens/>
      <w:spacing w:after="160" w:line="252" w:lineRule="auto"/>
    </w:pPr>
    <w:rPr>
      <w:rFonts w:ascii="Calibri" w:eastAsia="Droid Sans Fallback" w:hAnsi="Calibri"/>
      <w:color w:val="00000A"/>
      <w:lang w:val="en-US" w:eastAsia="ja-JP"/>
    </w:rPr>
  </w:style>
  <w:style w:type="paragraph" w:customStyle="1" w:styleId="Encabezado1">
    <w:name w:val="Encabezado 1"/>
    <w:basedOn w:val="Predeterminado"/>
    <w:next w:val="Cuerpodetexto"/>
    <w:rsid w:val="00075012"/>
    <w:pPr>
      <w:keepNext/>
      <w:keepLines/>
      <w:pBdr>
        <w:bottom w:val="single" w:sz="4" w:space="0" w:color="595959"/>
      </w:pBdr>
      <w:tabs>
        <w:tab w:val="left" w:pos="864"/>
      </w:tabs>
      <w:spacing w:before="360"/>
      <w:ind w:left="432" w:hanging="432"/>
    </w:pPr>
    <w:rPr>
      <w:rFonts w:ascii="Calibri Light" w:hAnsi="Calibri Light"/>
      <w:b/>
      <w:bCs/>
      <w:smallCaps/>
      <w:color w:val="000000"/>
      <w:sz w:val="36"/>
      <w:szCs w:val="36"/>
    </w:rPr>
  </w:style>
  <w:style w:type="paragraph" w:customStyle="1" w:styleId="Encabezado2">
    <w:name w:val="Encabezado 2"/>
    <w:basedOn w:val="Predeterminado"/>
    <w:next w:val="Cuerpodetexto"/>
    <w:rsid w:val="00075012"/>
    <w:pPr>
      <w:keepNext/>
      <w:keepLines/>
      <w:tabs>
        <w:tab w:val="num" w:pos="576"/>
        <w:tab w:val="left" w:pos="1152"/>
        <w:tab w:val="left" w:pos="1728"/>
      </w:tabs>
      <w:spacing w:before="360" w:after="0"/>
      <w:ind w:left="576" w:hanging="576"/>
      <w:outlineLvl w:val="1"/>
    </w:pPr>
    <w:rPr>
      <w:rFonts w:ascii="Calibri Light" w:hAnsi="Calibri Light"/>
      <w:b/>
      <w:bCs/>
      <w:i/>
      <w:iCs/>
      <w:smallCaps/>
      <w:color w:val="000000"/>
      <w:sz w:val="28"/>
      <w:szCs w:val="28"/>
    </w:rPr>
  </w:style>
  <w:style w:type="paragraph" w:customStyle="1" w:styleId="Encabezado3">
    <w:name w:val="Encabezado 3"/>
    <w:basedOn w:val="Predeterminado"/>
    <w:next w:val="Cuerpodetexto"/>
    <w:rsid w:val="00075012"/>
    <w:pPr>
      <w:keepNext/>
      <w:keepLines/>
      <w:tabs>
        <w:tab w:val="clear" w:pos="708"/>
        <w:tab w:val="num" w:pos="720"/>
        <w:tab w:val="left" w:pos="1440"/>
        <w:tab w:val="left" w:pos="2160"/>
      </w:tabs>
      <w:spacing w:before="200" w:after="0"/>
      <w:ind w:left="720" w:hanging="720"/>
      <w:outlineLvl w:val="2"/>
    </w:pPr>
    <w:rPr>
      <w:rFonts w:ascii="Calibri Light" w:hAnsi="Calibri Light"/>
      <w:b/>
      <w:bCs/>
      <w:color w:val="000000"/>
      <w:sz w:val="28"/>
      <w:szCs w:val="28"/>
    </w:rPr>
  </w:style>
  <w:style w:type="paragraph" w:customStyle="1" w:styleId="Encabezado4">
    <w:name w:val="Encabezado 4"/>
    <w:basedOn w:val="Predeterminado"/>
    <w:next w:val="Cuerpodetexto"/>
    <w:rsid w:val="00075012"/>
    <w:pPr>
      <w:keepNext/>
      <w:keepLines/>
      <w:tabs>
        <w:tab w:val="num" w:pos="864"/>
        <w:tab w:val="left" w:pos="1728"/>
        <w:tab w:val="left" w:pos="2592"/>
      </w:tabs>
      <w:spacing w:before="200" w:after="0"/>
      <w:ind w:left="864" w:hanging="864"/>
      <w:outlineLvl w:val="3"/>
    </w:pPr>
    <w:rPr>
      <w:rFonts w:ascii="Calibri Light" w:hAnsi="Calibri Light"/>
      <w:b/>
      <w:bCs/>
      <w:i/>
      <w:iCs/>
      <w:color w:val="000000"/>
      <w:sz w:val="19"/>
      <w:szCs w:val="19"/>
    </w:rPr>
  </w:style>
  <w:style w:type="paragraph" w:customStyle="1" w:styleId="Encabezado5">
    <w:name w:val="Encabezado 5"/>
    <w:basedOn w:val="Predeterminado"/>
    <w:next w:val="Cuerpodetexto"/>
    <w:rsid w:val="00075012"/>
    <w:pPr>
      <w:keepNext/>
      <w:keepLines/>
      <w:tabs>
        <w:tab w:val="num" w:pos="1008"/>
        <w:tab w:val="left" w:pos="2016"/>
        <w:tab w:val="left" w:pos="3024"/>
      </w:tabs>
      <w:spacing w:before="200" w:after="0"/>
      <w:ind w:left="1008" w:hanging="1008"/>
      <w:outlineLvl w:val="4"/>
    </w:pPr>
    <w:rPr>
      <w:rFonts w:ascii="Calibri Light" w:hAnsi="Calibri Light"/>
      <w:b/>
      <w:bCs/>
      <w:color w:val="252525"/>
      <w:sz w:val="19"/>
      <w:szCs w:val="19"/>
    </w:rPr>
  </w:style>
  <w:style w:type="paragraph" w:customStyle="1" w:styleId="Encabezado6">
    <w:name w:val="Encabezado 6"/>
    <w:basedOn w:val="Predeterminado"/>
    <w:next w:val="Cuerpodetexto"/>
    <w:rsid w:val="00075012"/>
    <w:pPr>
      <w:keepNext/>
      <w:keepLines/>
      <w:tabs>
        <w:tab w:val="num" w:pos="1152"/>
        <w:tab w:val="left" w:pos="2304"/>
        <w:tab w:val="left" w:pos="3456"/>
      </w:tabs>
      <w:spacing w:before="200" w:after="0"/>
      <w:ind w:left="1152" w:hanging="1152"/>
      <w:outlineLvl w:val="5"/>
    </w:pPr>
    <w:rPr>
      <w:rFonts w:ascii="Calibri Light" w:hAnsi="Calibri Light"/>
      <w:b/>
      <w:bCs/>
      <w:i/>
      <w:iCs/>
      <w:color w:val="252525"/>
      <w:sz w:val="17"/>
      <w:szCs w:val="17"/>
    </w:rPr>
  </w:style>
  <w:style w:type="paragraph" w:customStyle="1" w:styleId="Encabezado7">
    <w:name w:val="Encabezado 7"/>
    <w:basedOn w:val="Predeterminado"/>
    <w:next w:val="Cuerpodetexto"/>
    <w:rsid w:val="00075012"/>
    <w:pPr>
      <w:keepNext/>
      <w:keepLines/>
      <w:tabs>
        <w:tab w:val="num" w:pos="1296"/>
        <w:tab w:val="left" w:pos="2592"/>
        <w:tab w:val="left" w:pos="3888"/>
      </w:tabs>
      <w:spacing w:before="200" w:after="0"/>
      <w:ind w:left="1296" w:hanging="1296"/>
      <w:outlineLvl w:val="6"/>
    </w:pPr>
    <w:rPr>
      <w:rFonts w:ascii="Calibri Light" w:hAnsi="Calibri Light"/>
      <w:b/>
      <w:bCs/>
      <w:i/>
      <w:iCs/>
      <w:color w:val="404040"/>
      <w:sz w:val="17"/>
      <w:szCs w:val="17"/>
    </w:rPr>
  </w:style>
  <w:style w:type="paragraph" w:customStyle="1" w:styleId="Encabezado8">
    <w:name w:val="Encabezado 8"/>
    <w:basedOn w:val="Predeterminado"/>
    <w:next w:val="Cuerpodetexto"/>
    <w:rsid w:val="00075012"/>
    <w:pPr>
      <w:keepNext/>
      <w:keepLines/>
      <w:tabs>
        <w:tab w:val="num" w:pos="1440"/>
        <w:tab w:val="left" w:pos="2880"/>
        <w:tab w:val="left" w:pos="4320"/>
      </w:tabs>
      <w:spacing w:before="200" w:after="0"/>
      <w:ind w:left="1440" w:hanging="1440"/>
      <w:outlineLvl w:val="7"/>
    </w:pPr>
    <w:rPr>
      <w:rFonts w:ascii="Calibri Light" w:hAnsi="Calibri Light"/>
      <w:b/>
      <w:bCs/>
      <w:color w:val="404040"/>
      <w:sz w:val="20"/>
      <w:szCs w:val="20"/>
    </w:rPr>
  </w:style>
  <w:style w:type="paragraph" w:customStyle="1" w:styleId="Encabezado9">
    <w:name w:val="Encabezado 9"/>
    <w:basedOn w:val="Predeterminado"/>
    <w:next w:val="Cuerpodetexto"/>
    <w:rsid w:val="00075012"/>
    <w:pPr>
      <w:keepNext/>
      <w:keepLines/>
      <w:tabs>
        <w:tab w:val="num" w:pos="1584"/>
        <w:tab w:val="left" w:pos="3168"/>
        <w:tab w:val="left" w:pos="4752"/>
      </w:tabs>
      <w:spacing w:before="200" w:after="0"/>
      <w:ind w:left="1584" w:hanging="1584"/>
      <w:outlineLvl w:val="8"/>
    </w:pPr>
    <w:rPr>
      <w:rFonts w:ascii="Calibri Light" w:hAnsi="Calibri Light"/>
      <w:b/>
      <w:bCs/>
      <w:i/>
      <w:iCs/>
      <w:color w:val="404040"/>
      <w:sz w:val="20"/>
      <w:szCs w:val="20"/>
    </w:rPr>
  </w:style>
  <w:style w:type="character" w:customStyle="1" w:styleId="TtuloCar">
    <w:name w:val="Título Car"/>
    <w:basedOn w:val="VarsaylanParagrafYazTipi"/>
    <w:rsid w:val="00075012"/>
    <w:rPr>
      <w:rFonts w:ascii="Calibri Light" w:hAnsi="Calibri Light"/>
      <w:color w:val="000000"/>
      <w:sz w:val="56"/>
      <w:szCs w:val="56"/>
    </w:rPr>
  </w:style>
  <w:style w:type="character" w:customStyle="1" w:styleId="SubttuloCar">
    <w:name w:val="Subtítulo Car"/>
    <w:basedOn w:val="VarsaylanParagrafYazTipi"/>
    <w:rsid w:val="00075012"/>
    <w:rPr>
      <w:color w:val="5A5A5A"/>
      <w:spacing w:val="10"/>
    </w:rPr>
  </w:style>
  <w:style w:type="character" w:customStyle="1" w:styleId="Ttulo1Car">
    <w:name w:val="Título 1 Car"/>
    <w:basedOn w:val="VarsaylanParagrafYazTipi"/>
    <w:rsid w:val="00075012"/>
    <w:rPr>
      <w:rFonts w:ascii="Calibri Light" w:hAnsi="Calibri Light"/>
      <w:b/>
      <w:bCs/>
      <w:smallCaps/>
      <w:color w:val="000000"/>
      <w:sz w:val="36"/>
      <w:szCs w:val="36"/>
    </w:rPr>
  </w:style>
  <w:style w:type="character" w:customStyle="1" w:styleId="Ttulo2Car">
    <w:name w:val="Título 2 Car"/>
    <w:basedOn w:val="VarsaylanParagrafYazTipi"/>
    <w:rsid w:val="00075012"/>
    <w:rPr>
      <w:rFonts w:ascii="Calibri Light" w:hAnsi="Calibri Light"/>
      <w:b/>
      <w:bCs/>
      <w:smallCaps/>
      <w:color w:val="000000"/>
      <w:sz w:val="28"/>
      <w:szCs w:val="28"/>
    </w:rPr>
  </w:style>
  <w:style w:type="character" w:customStyle="1" w:styleId="Ttulo3Car">
    <w:name w:val="Título 3 Car"/>
    <w:basedOn w:val="VarsaylanParagrafYazTipi"/>
    <w:rsid w:val="00075012"/>
    <w:rPr>
      <w:rFonts w:ascii="Calibri Light" w:hAnsi="Calibri Light"/>
      <w:b/>
      <w:bCs/>
      <w:color w:val="000000"/>
    </w:rPr>
  </w:style>
  <w:style w:type="character" w:customStyle="1" w:styleId="Ttulo4Car">
    <w:name w:val="Título 4 Car"/>
    <w:basedOn w:val="VarsaylanParagrafYazTipi"/>
    <w:rsid w:val="00075012"/>
    <w:rPr>
      <w:rFonts w:ascii="Calibri Light" w:hAnsi="Calibri Light"/>
      <w:b/>
      <w:bCs/>
      <w:i/>
      <w:iCs/>
      <w:color w:val="000000"/>
    </w:rPr>
  </w:style>
  <w:style w:type="character" w:customStyle="1" w:styleId="Ttulo5Car">
    <w:name w:val="Título 5 Car"/>
    <w:basedOn w:val="VarsaylanParagrafYazTipi"/>
    <w:rsid w:val="00075012"/>
    <w:rPr>
      <w:rFonts w:ascii="Calibri Light" w:hAnsi="Calibri Light"/>
      <w:color w:val="252525"/>
    </w:rPr>
  </w:style>
  <w:style w:type="character" w:customStyle="1" w:styleId="Ttulo6Car">
    <w:name w:val="Título 6 Car"/>
    <w:basedOn w:val="VarsaylanParagrafYazTipi"/>
    <w:rsid w:val="00075012"/>
    <w:rPr>
      <w:rFonts w:ascii="Calibri Light" w:hAnsi="Calibri Light"/>
      <w:i/>
      <w:iCs/>
      <w:color w:val="252525"/>
    </w:rPr>
  </w:style>
  <w:style w:type="character" w:customStyle="1" w:styleId="Ttulo7Car">
    <w:name w:val="Título 7 Car"/>
    <w:basedOn w:val="VarsaylanParagrafYazTipi"/>
    <w:rsid w:val="00075012"/>
    <w:rPr>
      <w:rFonts w:ascii="Calibri Light" w:hAnsi="Calibri Light"/>
      <w:i/>
      <w:iCs/>
      <w:color w:val="404040"/>
    </w:rPr>
  </w:style>
  <w:style w:type="character" w:customStyle="1" w:styleId="Ttulo8Car">
    <w:name w:val="Título 8 Car"/>
    <w:basedOn w:val="VarsaylanParagrafYazTipi"/>
    <w:rsid w:val="00075012"/>
    <w:rPr>
      <w:rFonts w:ascii="Calibri Light" w:hAnsi="Calibri Light"/>
      <w:color w:val="404040"/>
      <w:sz w:val="20"/>
      <w:szCs w:val="20"/>
    </w:rPr>
  </w:style>
  <w:style w:type="character" w:customStyle="1" w:styleId="Ttulo9Car">
    <w:name w:val="Título 9 Car"/>
    <w:basedOn w:val="VarsaylanParagrafYazTipi"/>
    <w:rsid w:val="00075012"/>
    <w:rPr>
      <w:rFonts w:ascii="Calibri Light" w:hAnsi="Calibri Light"/>
      <w:i/>
      <w:iCs/>
      <w:color w:val="404040"/>
      <w:sz w:val="20"/>
      <w:szCs w:val="20"/>
    </w:rPr>
  </w:style>
  <w:style w:type="character" w:styleId="HafifVurgulama">
    <w:name w:val="Subtle Emphasis"/>
    <w:basedOn w:val="VarsaylanParagrafYazTipi"/>
    <w:rsid w:val="00075012"/>
    <w:rPr>
      <w:i/>
      <w:iCs/>
      <w:color w:val="404040"/>
    </w:rPr>
  </w:style>
  <w:style w:type="character" w:customStyle="1" w:styleId="Destacado">
    <w:name w:val="Destacado"/>
    <w:basedOn w:val="VarsaylanParagrafYazTipi"/>
    <w:rsid w:val="00075012"/>
    <w:rPr>
      <w:i/>
      <w:iCs/>
      <w:color w:val="00000A"/>
    </w:rPr>
  </w:style>
  <w:style w:type="character" w:styleId="GlVurgulama">
    <w:name w:val="Intense Emphasis"/>
    <w:basedOn w:val="VarsaylanParagrafYazTipi"/>
    <w:rsid w:val="00075012"/>
    <w:rPr>
      <w:b/>
      <w:bCs/>
      <w:i/>
      <w:iCs/>
      <w:caps/>
    </w:rPr>
  </w:style>
  <w:style w:type="character" w:customStyle="1" w:styleId="Muydestacado">
    <w:name w:val="Muy destacado"/>
    <w:basedOn w:val="VarsaylanParagrafYazTipi"/>
    <w:rsid w:val="00075012"/>
    <w:rPr>
      <w:b/>
      <w:bCs/>
      <w:color w:val="000000"/>
    </w:rPr>
  </w:style>
  <w:style w:type="character" w:customStyle="1" w:styleId="CitaCar">
    <w:name w:val="Cita Car"/>
    <w:basedOn w:val="VarsaylanParagrafYazTipi"/>
    <w:rsid w:val="00075012"/>
    <w:rPr>
      <w:i/>
      <w:iCs/>
      <w:color w:val="000000"/>
    </w:rPr>
  </w:style>
  <w:style w:type="character" w:customStyle="1" w:styleId="CitadestacadaCar">
    <w:name w:val="Cita destacada Car"/>
    <w:basedOn w:val="VarsaylanParagrafYazTipi"/>
    <w:rsid w:val="00075012"/>
    <w:rPr>
      <w:color w:val="000000"/>
      <w:shd w:val="clear" w:color="auto" w:fill="F2F2F2"/>
    </w:rPr>
  </w:style>
  <w:style w:type="character" w:styleId="HafifBavuru">
    <w:name w:val="Subtle Reference"/>
    <w:basedOn w:val="VarsaylanParagrafYazTipi"/>
    <w:rsid w:val="00075012"/>
    <w:rPr>
      <w:smallCaps/>
      <w:color w:val="404040"/>
      <w:u w:val="single"/>
    </w:rPr>
  </w:style>
  <w:style w:type="character" w:styleId="GlBavuru">
    <w:name w:val="Intense Reference"/>
    <w:basedOn w:val="VarsaylanParagrafYazTipi"/>
    <w:rsid w:val="00075012"/>
    <w:rPr>
      <w:b/>
      <w:bCs/>
      <w:smallCaps/>
      <w:u w:val="single"/>
    </w:rPr>
  </w:style>
  <w:style w:type="character" w:styleId="KitapBal">
    <w:name w:val="Book Title"/>
    <w:basedOn w:val="VarsaylanParagrafYazTipi"/>
    <w:rsid w:val="00075012"/>
    <w:rPr>
      <w:b w:val="0"/>
      <w:bCs w:val="0"/>
      <w:smallCaps/>
      <w:spacing w:val="5"/>
    </w:rPr>
  </w:style>
  <w:style w:type="character" w:customStyle="1" w:styleId="TextonotapieCar">
    <w:name w:val="Texto nota pie Car"/>
    <w:basedOn w:val="VarsaylanParagrafYazTipi"/>
    <w:rsid w:val="00075012"/>
    <w:rPr>
      <w:rFonts w:ascii="Calibri" w:eastAsia="Calibri" w:hAnsi="Calibri" w:cs="Times New Roman"/>
      <w:sz w:val="20"/>
      <w:szCs w:val="20"/>
      <w:lang w:val="en-GB" w:eastAsia="en-US"/>
    </w:rPr>
  </w:style>
  <w:style w:type="character" w:styleId="DipnotBavurusu">
    <w:name w:val="footnote reference"/>
    <w:rsid w:val="00075012"/>
    <w:rPr>
      <w:vertAlign w:val="superscript"/>
    </w:rPr>
  </w:style>
  <w:style w:type="character" w:customStyle="1" w:styleId="EncabezadoCar">
    <w:name w:val="Encabezado Car"/>
    <w:basedOn w:val="VarsaylanParagrafYazTipi"/>
    <w:rsid w:val="00075012"/>
  </w:style>
  <w:style w:type="character" w:customStyle="1" w:styleId="PiedepginaCar">
    <w:name w:val="Pie de página Car"/>
    <w:basedOn w:val="VarsaylanParagrafYazTipi"/>
    <w:rsid w:val="00075012"/>
  </w:style>
  <w:style w:type="character" w:customStyle="1" w:styleId="TextodegloboCar">
    <w:name w:val="Texto de globo Car"/>
    <w:basedOn w:val="VarsaylanParagrafYazTipi"/>
    <w:rsid w:val="00075012"/>
    <w:rPr>
      <w:rFonts w:ascii="Tahoma" w:hAnsi="Tahoma" w:cs="Tahoma"/>
      <w:sz w:val="16"/>
      <w:szCs w:val="16"/>
    </w:rPr>
  </w:style>
  <w:style w:type="character" w:customStyle="1" w:styleId="EnlacedeInternet">
    <w:name w:val="Enlace de Internet"/>
    <w:basedOn w:val="VarsaylanParagrafYazTipi"/>
    <w:rsid w:val="00075012"/>
    <w:rPr>
      <w:color w:val="0000FF"/>
      <w:u w:val="single"/>
      <w:lang w:val="es-ES" w:eastAsia="es-ES" w:bidi="es-ES"/>
    </w:rPr>
  </w:style>
  <w:style w:type="character" w:styleId="zlenenKpr">
    <w:name w:val="FollowedHyperlink"/>
    <w:basedOn w:val="VarsaylanParagrafYazTipi"/>
    <w:rsid w:val="00075012"/>
    <w:rPr>
      <w:color w:val="B26B02"/>
      <w:u w:val="single"/>
    </w:rPr>
  </w:style>
  <w:style w:type="character" w:styleId="AklamaBavurusu">
    <w:name w:val="annotation reference"/>
    <w:basedOn w:val="VarsaylanParagrafYazTipi"/>
    <w:rsid w:val="00075012"/>
    <w:rPr>
      <w:sz w:val="16"/>
      <w:szCs w:val="16"/>
    </w:rPr>
  </w:style>
  <w:style w:type="character" w:customStyle="1" w:styleId="TextocomentarioCar">
    <w:name w:val="Texto comentario Car"/>
    <w:basedOn w:val="VarsaylanParagrafYazTipi"/>
    <w:rsid w:val="00075012"/>
    <w:rPr>
      <w:sz w:val="20"/>
      <w:szCs w:val="20"/>
    </w:rPr>
  </w:style>
  <w:style w:type="character" w:customStyle="1" w:styleId="AsuntodelcomentarioCar">
    <w:name w:val="Asunto del comentario Car"/>
    <w:basedOn w:val="TextocomentarioCar"/>
    <w:rsid w:val="00075012"/>
    <w:rPr>
      <w:b/>
      <w:bCs/>
      <w:sz w:val="20"/>
      <w:szCs w:val="20"/>
    </w:rPr>
  </w:style>
  <w:style w:type="character" w:customStyle="1" w:styleId="ListLabel1">
    <w:name w:val="ListLabel 1"/>
    <w:rsid w:val="00075012"/>
    <w:rPr>
      <w:rFonts w:cs="Courier New"/>
    </w:rPr>
  </w:style>
  <w:style w:type="character" w:customStyle="1" w:styleId="ListLabel2">
    <w:name w:val="ListLabel 2"/>
    <w:rsid w:val="00075012"/>
    <w:rPr>
      <w:rFonts w:cs="Calibri"/>
    </w:rPr>
  </w:style>
  <w:style w:type="character" w:customStyle="1" w:styleId="ListLabel3">
    <w:name w:val="ListLabel 3"/>
    <w:rsid w:val="00075012"/>
    <w:rPr>
      <w:rFonts w:eastAsia="Calibri" w:cs="Calibri"/>
    </w:rPr>
  </w:style>
  <w:style w:type="character" w:customStyle="1" w:styleId="Smbolosdenumeracin">
    <w:name w:val="Símbolos de numeración"/>
    <w:rsid w:val="00075012"/>
  </w:style>
  <w:style w:type="paragraph" w:styleId="stBilgi">
    <w:name w:val="header"/>
    <w:basedOn w:val="Predeterminado"/>
    <w:next w:val="Cuerpodetexto"/>
    <w:rsid w:val="00075012"/>
    <w:pPr>
      <w:keepNext/>
      <w:spacing w:before="240" w:after="120"/>
    </w:pPr>
    <w:rPr>
      <w:rFonts w:ascii="Arial" w:hAnsi="Arial" w:cs="Lohit Hindi"/>
      <w:sz w:val="28"/>
      <w:szCs w:val="28"/>
    </w:rPr>
  </w:style>
  <w:style w:type="paragraph" w:customStyle="1" w:styleId="Cuerpodetexto">
    <w:name w:val="Cuerpo de texto"/>
    <w:basedOn w:val="Predeterminado"/>
    <w:rsid w:val="00075012"/>
    <w:pPr>
      <w:spacing w:after="120"/>
    </w:pPr>
  </w:style>
  <w:style w:type="paragraph" w:styleId="Liste">
    <w:name w:val="List"/>
    <w:basedOn w:val="Cuerpodetexto"/>
    <w:rsid w:val="00075012"/>
    <w:rPr>
      <w:rFonts w:cs="Lohit Hindi"/>
    </w:rPr>
  </w:style>
  <w:style w:type="paragraph" w:customStyle="1" w:styleId="Etiqueta">
    <w:name w:val="Etiqueta"/>
    <w:basedOn w:val="Predeterminado"/>
    <w:rsid w:val="00075012"/>
    <w:pPr>
      <w:suppressLineNumbers/>
      <w:spacing w:before="120" w:after="120"/>
    </w:pPr>
    <w:rPr>
      <w:rFonts w:cs="Lohit Hindi"/>
      <w:i/>
      <w:iCs/>
      <w:sz w:val="24"/>
      <w:szCs w:val="24"/>
    </w:rPr>
  </w:style>
  <w:style w:type="paragraph" w:customStyle="1" w:styleId="ndice">
    <w:name w:val="Índice"/>
    <w:basedOn w:val="Predeterminado"/>
    <w:rsid w:val="00075012"/>
    <w:pPr>
      <w:suppressLineNumbers/>
    </w:pPr>
    <w:rPr>
      <w:rFonts w:cs="Lohit Hindi"/>
    </w:rPr>
  </w:style>
  <w:style w:type="paragraph" w:customStyle="1" w:styleId="Encabezamiento">
    <w:name w:val="Encabezamiento"/>
    <w:basedOn w:val="Predeterminado"/>
    <w:rsid w:val="00075012"/>
    <w:pPr>
      <w:keepNext/>
      <w:suppressLineNumbers/>
      <w:tabs>
        <w:tab w:val="center" w:pos="4536"/>
        <w:tab w:val="right" w:pos="9072"/>
      </w:tabs>
      <w:spacing w:before="240" w:after="0" w:line="100" w:lineRule="atLeast"/>
    </w:pPr>
    <w:rPr>
      <w:rFonts w:ascii="Arial" w:hAnsi="Arial" w:cs="Lohit Hindi"/>
      <w:sz w:val="28"/>
      <w:szCs w:val="28"/>
    </w:rPr>
  </w:style>
  <w:style w:type="paragraph" w:styleId="KonuBal">
    <w:name w:val="Title"/>
    <w:basedOn w:val="Predeterminado"/>
    <w:next w:val="Altyaz"/>
    <w:rsid w:val="00075012"/>
    <w:pPr>
      <w:spacing w:after="0" w:line="100" w:lineRule="atLeast"/>
      <w:jc w:val="center"/>
    </w:pPr>
    <w:rPr>
      <w:rFonts w:ascii="Calibri Light" w:hAnsi="Calibri Light"/>
      <w:b/>
      <w:bCs/>
      <w:color w:val="000000"/>
      <w:sz w:val="56"/>
      <w:szCs w:val="56"/>
    </w:rPr>
  </w:style>
  <w:style w:type="paragraph" w:styleId="Altyaz">
    <w:name w:val="Subtitle"/>
    <w:basedOn w:val="Predeterminado"/>
    <w:next w:val="Cuerpodetexto"/>
    <w:rsid w:val="00075012"/>
    <w:pPr>
      <w:jc w:val="center"/>
    </w:pPr>
    <w:rPr>
      <w:i/>
      <w:iCs/>
      <w:color w:val="5A5A5A"/>
      <w:spacing w:val="10"/>
      <w:sz w:val="28"/>
      <w:szCs w:val="28"/>
    </w:rPr>
  </w:style>
  <w:style w:type="paragraph" w:styleId="Alnt">
    <w:name w:val="Quote"/>
    <w:basedOn w:val="Predeterminado"/>
    <w:rsid w:val="00075012"/>
    <w:pPr>
      <w:spacing w:before="160"/>
      <w:ind w:left="720" w:right="720"/>
    </w:pPr>
    <w:rPr>
      <w:i/>
      <w:iCs/>
      <w:color w:val="000000"/>
    </w:rPr>
  </w:style>
  <w:style w:type="paragraph" w:styleId="GlAlnt">
    <w:name w:val="Intense Quote"/>
    <w:basedOn w:val="Predeterminado"/>
    <w:rsid w:val="00075012"/>
    <w:pPr>
      <w:pBdr>
        <w:top w:val="single" w:sz="24" w:space="0" w:color="F2F2F2"/>
        <w:bottom w:val="single" w:sz="24" w:space="0" w:color="F2F2F2"/>
      </w:pBdr>
      <w:shd w:val="clear" w:color="auto" w:fill="F2F2F2"/>
      <w:spacing w:before="240" w:after="240"/>
      <w:ind w:left="936" w:right="936"/>
      <w:jc w:val="center"/>
    </w:pPr>
    <w:rPr>
      <w:color w:val="000000"/>
    </w:rPr>
  </w:style>
  <w:style w:type="paragraph" w:styleId="ResimYazs">
    <w:name w:val="caption"/>
    <w:basedOn w:val="Predeterminado"/>
    <w:rsid w:val="00075012"/>
    <w:pPr>
      <w:spacing w:after="200" w:line="100" w:lineRule="atLeast"/>
    </w:pPr>
    <w:rPr>
      <w:i/>
      <w:iCs/>
      <w:color w:val="323232"/>
      <w:sz w:val="18"/>
      <w:szCs w:val="18"/>
    </w:rPr>
  </w:style>
  <w:style w:type="paragraph" w:customStyle="1" w:styleId="Encabezadodelndice">
    <w:name w:val="Encabezado del índice"/>
    <w:basedOn w:val="Encabezado1"/>
    <w:rsid w:val="00075012"/>
    <w:pPr>
      <w:suppressLineNumbers/>
      <w:ind w:left="0" w:firstLine="0"/>
    </w:pPr>
    <w:rPr>
      <w:sz w:val="32"/>
      <w:szCs w:val="32"/>
    </w:rPr>
  </w:style>
  <w:style w:type="paragraph" w:styleId="AralkYok">
    <w:name w:val="No Spacing"/>
    <w:rsid w:val="00075012"/>
    <w:pPr>
      <w:tabs>
        <w:tab w:val="left" w:pos="708"/>
      </w:tabs>
      <w:suppressAutoHyphens/>
      <w:spacing w:after="0" w:line="100" w:lineRule="atLeast"/>
    </w:pPr>
    <w:rPr>
      <w:rFonts w:ascii="Calibri" w:eastAsia="Droid Sans Fallback" w:hAnsi="Calibri"/>
      <w:lang w:val="en-US" w:eastAsia="ja-JP"/>
    </w:rPr>
  </w:style>
  <w:style w:type="paragraph" w:styleId="ListeParagraf">
    <w:name w:val="List Paragraph"/>
    <w:basedOn w:val="Predeterminado"/>
    <w:rsid w:val="00075012"/>
    <w:pPr>
      <w:ind w:left="720"/>
    </w:pPr>
  </w:style>
  <w:style w:type="paragraph" w:styleId="DipnotMetni">
    <w:name w:val="footnote text"/>
    <w:basedOn w:val="Predeterminado"/>
    <w:rsid w:val="00075012"/>
    <w:pPr>
      <w:spacing w:after="200" w:line="276" w:lineRule="auto"/>
    </w:pPr>
    <w:rPr>
      <w:rFonts w:eastAsia="Calibri" w:cs="Times New Roman"/>
      <w:sz w:val="20"/>
      <w:szCs w:val="20"/>
      <w:lang w:val="en-GB" w:eastAsia="en-US"/>
    </w:rPr>
  </w:style>
  <w:style w:type="paragraph" w:styleId="AltBilgi">
    <w:name w:val="footer"/>
    <w:basedOn w:val="Predeterminado"/>
    <w:rsid w:val="00075012"/>
    <w:pPr>
      <w:suppressLineNumbers/>
      <w:tabs>
        <w:tab w:val="center" w:pos="4536"/>
        <w:tab w:val="right" w:pos="9072"/>
      </w:tabs>
      <w:spacing w:after="0" w:line="100" w:lineRule="atLeast"/>
    </w:pPr>
  </w:style>
  <w:style w:type="paragraph" w:styleId="BalonMetni">
    <w:name w:val="Balloon Text"/>
    <w:basedOn w:val="Predeterminado"/>
    <w:rsid w:val="00075012"/>
    <w:pPr>
      <w:spacing w:after="0" w:line="100" w:lineRule="atLeast"/>
    </w:pPr>
    <w:rPr>
      <w:rFonts w:ascii="Tahoma" w:hAnsi="Tahoma" w:cs="Tahoma"/>
      <w:sz w:val="16"/>
      <w:szCs w:val="16"/>
    </w:rPr>
  </w:style>
  <w:style w:type="paragraph" w:customStyle="1" w:styleId="ZCom">
    <w:name w:val="Z_Com"/>
    <w:basedOn w:val="Predeterminado"/>
    <w:rsid w:val="00075012"/>
    <w:pPr>
      <w:widowControl w:val="0"/>
      <w:spacing w:after="0" w:line="100" w:lineRule="atLeast"/>
      <w:ind w:right="85"/>
      <w:jc w:val="both"/>
    </w:pPr>
    <w:rPr>
      <w:rFonts w:ascii="Arial" w:eastAsia="Times New Roman" w:hAnsi="Arial" w:cs="Arial"/>
      <w:sz w:val="24"/>
      <w:szCs w:val="24"/>
      <w:lang w:val="en-GB" w:eastAsia="en-GB"/>
    </w:rPr>
  </w:style>
  <w:style w:type="paragraph" w:customStyle="1" w:styleId="ZDGName">
    <w:name w:val="Z_DGName"/>
    <w:basedOn w:val="Predeterminado"/>
    <w:rsid w:val="00075012"/>
    <w:pPr>
      <w:widowControl w:val="0"/>
      <w:spacing w:after="0" w:line="100" w:lineRule="atLeast"/>
      <w:ind w:right="85"/>
    </w:pPr>
    <w:rPr>
      <w:rFonts w:ascii="Arial" w:eastAsia="Times New Roman" w:hAnsi="Arial" w:cs="Arial"/>
      <w:sz w:val="16"/>
      <w:szCs w:val="16"/>
      <w:lang w:val="en-GB" w:eastAsia="en-GB"/>
    </w:rPr>
  </w:style>
  <w:style w:type="paragraph" w:styleId="AklamaMetni">
    <w:name w:val="annotation text"/>
    <w:basedOn w:val="Predeterminado"/>
    <w:rsid w:val="00075012"/>
    <w:pPr>
      <w:spacing w:line="100" w:lineRule="atLeast"/>
    </w:pPr>
    <w:rPr>
      <w:sz w:val="20"/>
      <w:szCs w:val="20"/>
    </w:rPr>
  </w:style>
  <w:style w:type="paragraph" w:styleId="AklamaKonusu">
    <w:name w:val="annotation subject"/>
    <w:basedOn w:val="AklamaMetni"/>
    <w:rsid w:val="00075012"/>
    <w:rPr>
      <w:b/>
      <w:bCs/>
    </w:rPr>
  </w:style>
  <w:style w:type="paragraph" w:customStyle="1" w:styleId="Contenidodelatabla">
    <w:name w:val="Contenido de la tabla"/>
    <w:basedOn w:val="Predeterminado"/>
    <w:rsid w:val="00075012"/>
    <w:pPr>
      <w:suppressLineNumbers/>
    </w:pPr>
  </w:style>
  <w:style w:type="paragraph" w:customStyle="1" w:styleId="Encabezadodelatabla">
    <w:name w:val="Encabezado de la tabla"/>
    <w:basedOn w:val="Contenidodelatabla"/>
    <w:rsid w:val="00075012"/>
    <w:pPr>
      <w:jc w:val="center"/>
    </w:pPr>
    <w:rPr>
      <w:b/>
      <w:bCs/>
    </w:rPr>
  </w:style>
  <w:style w:type="character" w:styleId="Kpr">
    <w:name w:val="Hyperlink"/>
    <w:rsid w:val="003F5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0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ik@metu.edu.tr" TargetMode="External"/><Relationship Id="rId13" Type="http://schemas.openxmlformats.org/officeDocument/2006/relationships/hyperlink" Target="http://oidb.metu.edu.tr/en/middle-east-technical-university-rules-and-regulations-governing-undergraduate-studies-theturkish-ve" TargetMode="External"/><Relationship Id="rId18" Type="http://schemas.openxmlformats.org/officeDocument/2006/relationships/hyperlink" Target="mailto:europeanmobility@metu.edu.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co.metu.edu.tr/incoming-students" TargetMode="External"/><Relationship Id="rId17" Type="http://schemas.openxmlformats.org/officeDocument/2006/relationships/hyperlink" Target="http://ico.metu.edu.tr/health-safety" TargetMode="External"/><Relationship Id="rId2" Type="http://schemas.openxmlformats.org/officeDocument/2006/relationships/styles" Target="styles.xml"/><Relationship Id="rId16" Type="http://schemas.openxmlformats.org/officeDocument/2006/relationships/hyperlink" Target="mailto:europeanmobility@metu.edu.t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metu.edu.tr" TargetMode="External"/><Relationship Id="rId5" Type="http://schemas.openxmlformats.org/officeDocument/2006/relationships/footnotes" Target="footnotes.xml"/><Relationship Id="rId15" Type="http://schemas.openxmlformats.org/officeDocument/2006/relationships/hyperlink" Target="http://ico.metu.edu.tr/visa-residence-permit" TargetMode="External"/><Relationship Id="rId10" Type="http://schemas.openxmlformats.org/officeDocument/2006/relationships/hyperlink" Target="http://www.metu.edu.tr/" TargetMode="External"/><Relationship Id="rId19" Type="http://schemas.openxmlformats.org/officeDocument/2006/relationships/hyperlink" Target="http://ico.metu.edu.tr/accommodation" TargetMode="External"/><Relationship Id="rId4" Type="http://schemas.openxmlformats.org/officeDocument/2006/relationships/webSettings" Target="webSettings.xml"/><Relationship Id="rId9" Type="http://schemas.openxmlformats.org/officeDocument/2006/relationships/hyperlink" Target="mailto:iyorgun@metu.edu.tr" TargetMode="External"/><Relationship Id="rId14" Type="http://schemas.openxmlformats.org/officeDocument/2006/relationships/hyperlink" Target="mailto:europeanmobility@metu.edu.tr"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1320</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odtu</cp:lastModifiedBy>
  <cp:revision>15</cp:revision>
  <cp:lastPrinted>2017-01-25T11:08:00Z</cp:lastPrinted>
  <dcterms:created xsi:type="dcterms:W3CDTF">2017-01-30T13:17:00Z</dcterms:created>
  <dcterms:modified xsi:type="dcterms:W3CDTF">2017-12-12T11:30:00Z</dcterms:modified>
</cp:coreProperties>
</file>